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04" w:rsidRPr="008200A9" w:rsidRDefault="00060A04" w:rsidP="00060A04">
      <w:pPr>
        <w:jc w:val="center"/>
      </w:pPr>
      <w:r w:rsidRPr="008200A9">
        <w:t>ГОСУДАРСТВЕННОЕ УПРАВЛЕНИЕ ОБРАЗОВАНИЯ ПСКОВСКОЙ ОБЛАСТИ</w:t>
      </w:r>
    </w:p>
    <w:p w:rsidR="00060A04" w:rsidRPr="008200A9" w:rsidRDefault="00060A04" w:rsidP="00060A04">
      <w:pPr>
        <w:jc w:val="center"/>
      </w:pPr>
      <w:r w:rsidRPr="008200A9">
        <w:t xml:space="preserve">ГОСУДАРСТВЕННОЕ БЮДЖЕТНОЕ ПРОФЕССИОНАЛЬНОЕ </w:t>
      </w:r>
    </w:p>
    <w:p w:rsidR="00060A04" w:rsidRPr="008200A9" w:rsidRDefault="00060A04" w:rsidP="00060A04">
      <w:pPr>
        <w:jc w:val="center"/>
      </w:pPr>
      <w:r w:rsidRPr="008200A9">
        <w:t>ОБРАЗОВАТЕЛЬНОЕ УЧРЕЖДЕНИЕ ПСКОВСКОЙ ОБЛАСТИ</w:t>
      </w:r>
    </w:p>
    <w:p w:rsidR="00060A04" w:rsidRPr="008200A9" w:rsidRDefault="00060A04" w:rsidP="00060A04">
      <w:pPr>
        <w:jc w:val="center"/>
      </w:pPr>
      <w:r w:rsidRPr="008200A9">
        <w:t>«ВЕЛИКОЛУКСКИЙ ПОЛИТЕХНИЧЕСКИЙ КОЛЛЕДЖ»</w:t>
      </w:r>
    </w:p>
    <w:p w:rsidR="00060A04" w:rsidRPr="008200A9" w:rsidRDefault="00060A04" w:rsidP="00060A04"/>
    <w:p w:rsidR="00060A04" w:rsidRPr="00B622C8" w:rsidRDefault="00060A04" w:rsidP="00060A04"/>
    <w:p w:rsidR="00060A04" w:rsidRPr="00B622C8" w:rsidRDefault="00060A04" w:rsidP="00060A04"/>
    <w:p w:rsidR="00060A04" w:rsidRDefault="00060A04" w:rsidP="00060A0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60A04" w:rsidRPr="008200A9" w:rsidTr="000763B7">
        <w:tc>
          <w:tcPr>
            <w:tcW w:w="5069" w:type="dxa"/>
          </w:tcPr>
          <w:p w:rsidR="00060A04" w:rsidRPr="008200A9" w:rsidRDefault="00060A04" w:rsidP="000763B7">
            <w:r w:rsidRPr="008200A9">
              <w:t>РАССМОТРЕНО</w:t>
            </w:r>
          </w:p>
          <w:p w:rsidR="00060A04" w:rsidRPr="008200A9" w:rsidRDefault="00060A04" w:rsidP="000763B7">
            <w:r w:rsidRPr="008200A9">
              <w:t>на заседании ПЦК</w:t>
            </w:r>
          </w:p>
          <w:p w:rsidR="00060A04" w:rsidRPr="008200A9" w:rsidRDefault="00060A04" w:rsidP="000763B7">
            <w:r w:rsidRPr="008200A9">
              <w:t xml:space="preserve">Протокол № ________ </w:t>
            </w:r>
          </w:p>
          <w:p w:rsidR="00060A04" w:rsidRPr="008200A9" w:rsidRDefault="006B6637" w:rsidP="000763B7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05198F">
              <w:t>21</w:t>
            </w:r>
            <w:r>
              <w:t xml:space="preserve"> </w:t>
            </w:r>
            <w:r w:rsidR="00060A04" w:rsidRPr="008200A9">
              <w:t xml:space="preserve">г.  </w:t>
            </w:r>
          </w:p>
          <w:p w:rsidR="00060A04" w:rsidRPr="008200A9" w:rsidRDefault="00060A04" w:rsidP="00076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60A04" w:rsidRPr="008200A9" w:rsidRDefault="00060A04" w:rsidP="00060A04">
            <w:pPr>
              <w:ind w:left="2019"/>
            </w:pPr>
            <w:r w:rsidRPr="008200A9">
              <w:t>УТВЕРЖДАЮ</w:t>
            </w:r>
          </w:p>
          <w:p w:rsidR="00060A04" w:rsidRPr="008200A9" w:rsidRDefault="00060A04" w:rsidP="00060A04">
            <w:pPr>
              <w:ind w:left="2019"/>
            </w:pPr>
            <w:r w:rsidRPr="008200A9">
              <w:t>зам. директора по УПР</w:t>
            </w:r>
          </w:p>
          <w:p w:rsidR="00060A04" w:rsidRPr="008200A9" w:rsidRDefault="00060A04" w:rsidP="00060A04">
            <w:pPr>
              <w:ind w:left="2019"/>
            </w:pPr>
            <w:r w:rsidRPr="008200A9">
              <w:t xml:space="preserve">________ </w:t>
            </w:r>
            <w:proofErr w:type="spellStart"/>
            <w:r w:rsidR="00784999">
              <w:t>В.А.Стулова</w:t>
            </w:r>
            <w:proofErr w:type="spellEnd"/>
          </w:p>
          <w:p w:rsidR="00060A04" w:rsidRPr="008200A9" w:rsidRDefault="00060A04" w:rsidP="0005198F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05198F">
              <w:t>21</w:t>
            </w:r>
            <w:r w:rsidRPr="008200A9">
              <w:t xml:space="preserve"> </w:t>
            </w:r>
            <w:r w:rsidR="006B6637">
              <w:t>г.</w:t>
            </w:r>
            <w:r w:rsidRPr="008200A9">
              <w:t xml:space="preserve"> </w:t>
            </w:r>
          </w:p>
        </w:tc>
      </w:tr>
    </w:tbl>
    <w:p w:rsidR="00060A04" w:rsidRDefault="00060A04" w:rsidP="00060A04"/>
    <w:p w:rsidR="00060A04" w:rsidRDefault="00060A04" w:rsidP="00060A04"/>
    <w:p w:rsidR="00060A04" w:rsidRPr="00501739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60A04" w:rsidRPr="004E655C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>рабочая ПРОГРАММа УЧЕБНОЙ ДИСЦИПЛИНЫ</w:t>
      </w: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60A04" w:rsidRPr="00AE5D2A" w:rsidRDefault="00AE5D2A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40"/>
        </w:rPr>
      </w:pPr>
      <w:r w:rsidRPr="00AE5D2A">
        <w:rPr>
          <w:b/>
          <w:bCs/>
          <w:caps/>
          <w:sz w:val="36"/>
          <w:szCs w:val="28"/>
        </w:rPr>
        <w:t>электронный документооборот</w:t>
      </w:r>
    </w:p>
    <w:p w:rsidR="00060A04" w:rsidRPr="00A20A8B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0A04" w:rsidRDefault="00060A04" w:rsidP="0006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85019" w:rsidRPr="00C10B76" w:rsidRDefault="00185019" w:rsidP="0018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019" w:rsidRPr="003E3637" w:rsidRDefault="00185019" w:rsidP="00051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C10B76">
        <w:rPr>
          <w:sz w:val="28"/>
          <w:szCs w:val="28"/>
        </w:rPr>
        <w:t xml:space="preserve">по специальности </w:t>
      </w:r>
      <w:r w:rsidR="0005198F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E771F9" w:rsidRDefault="00E771F9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6637" w:rsidRDefault="006B663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63B7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Великие Луки, 20</w:t>
      </w:r>
      <w:r w:rsidR="0005198F">
        <w:rPr>
          <w:bCs/>
        </w:rPr>
        <w:t>21</w:t>
      </w:r>
      <w:r w:rsidR="00185019">
        <w:rPr>
          <w:bCs/>
        </w:rPr>
        <w:t xml:space="preserve"> </w:t>
      </w:r>
      <w:r w:rsidRPr="000763B7">
        <w:rPr>
          <w:bCs/>
        </w:rPr>
        <w:t>г.</w:t>
      </w:r>
      <w:r>
        <w:rPr>
          <w:b/>
          <w:caps/>
          <w:sz w:val="28"/>
          <w:szCs w:val="28"/>
        </w:rPr>
        <w:br w:type="page"/>
      </w:r>
    </w:p>
    <w:p w:rsidR="000E2D4A" w:rsidRPr="00DF24C4" w:rsidRDefault="000E2D4A" w:rsidP="000E2D4A">
      <w:pPr>
        <w:ind w:firstLine="708"/>
        <w:rPr>
          <w:sz w:val="28"/>
          <w:szCs w:val="28"/>
        </w:rPr>
      </w:pPr>
      <w:r w:rsidRPr="00DF24C4">
        <w:rPr>
          <w:sz w:val="28"/>
          <w:szCs w:val="28"/>
        </w:rPr>
        <w:lastRenderedPageBreak/>
        <w:t>Программа учебной дисциплины</w:t>
      </w:r>
      <w:r w:rsidRPr="00DF24C4">
        <w:rPr>
          <w:caps/>
          <w:sz w:val="28"/>
          <w:szCs w:val="28"/>
        </w:rPr>
        <w:t xml:space="preserve"> </w:t>
      </w:r>
      <w:r w:rsidRPr="00DF24C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="0005198F" w:rsidRPr="00446555">
        <w:rPr>
          <w:sz w:val="28"/>
          <w:szCs w:val="28"/>
        </w:rPr>
        <w:t>,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="0005198F" w:rsidRPr="00DF24C4">
        <w:rPr>
          <w:sz w:val="28"/>
          <w:szCs w:val="28"/>
        </w:rPr>
        <w:t>.</w:t>
      </w:r>
    </w:p>
    <w:p w:rsidR="000E2D4A" w:rsidRPr="00DF24C4" w:rsidRDefault="000E2D4A" w:rsidP="000E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24C4">
        <w:rPr>
          <w:b/>
          <w:sz w:val="28"/>
          <w:szCs w:val="28"/>
        </w:rPr>
        <w:t xml:space="preserve"> </w:t>
      </w:r>
    </w:p>
    <w:p w:rsidR="000E2D4A" w:rsidRPr="00A9746A" w:rsidRDefault="000E2D4A" w:rsidP="0005198F">
      <w:pPr>
        <w:suppressAutoHyphens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Pr="00DF24C4">
        <w:rPr>
          <w:b/>
          <w:sz w:val="28"/>
          <w:szCs w:val="28"/>
        </w:rPr>
        <w:t>,</w:t>
      </w:r>
      <w:r w:rsidRPr="00DF24C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63B7" w:rsidRPr="0098580D" w:rsidRDefault="000763B7" w:rsidP="003A1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9E4DA3" w:rsidRDefault="009E4DA3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 xml:space="preserve">Матвеева Т.М., </w:t>
      </w:r>
      <w:r w:rsidR="0005198F">
        <w:rPr>
          <w:bCs/>
          <w:sz w:val="28"/>
        </w:rPr>
        <w:t>преподаватель</w:t>
      </w:r>
      <w:r>
        <w:rPr>
          <w:bCs/>
          <w:sz w:val="28"/>
        </w:rPr>
        <w:t xml:space="preserve"> ГБПОУ ВПК</w:t>
      </w:r>
    </w:p>
    <w:p w:rsidR="000763B7" w:rsidRPr="000763B7" w:rsidRDefault="000763B7" w:rsidP="000763B7">
      <w:pPr>
        <w:rPr>
          <w:b/>
          <w:sz w:val="32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C55506" w:rsidTr="00534F27">
        <w:trPr>
          <w:trHeight w:val="441"/>
        </w:trPr>
        <w:tc>
          <w:tcPr>
            <w:tcW w:w="8755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C55506" w:rsidRPr="00212B76" w:rsidTr="00534F27">
        <w:trPr>
          <w:trHeight w:val="719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>1. ПАСПОРТ ПРОГРАММЫ 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667774">
              <w:rPr>
                <w:b/>
                <w:szCs w:val="28"/>
              </w:rPr>
              <w:t>4</w:t>
            </w:r>
          </w:p>
        </w:tc>
      </w:tr>
      <w:tr w:rsidR="00C55506" w:rsidRPr="00212B76" w:rsidTr="00534F27">
        <w:trPr>
          <w:trHeight w:val="74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2. СТРУКТУРА и содержание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3A1345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C55506" w:rsidRPr="00212B76" w:rsidTr="00534F27">
        <w:trPr>
          <w:trHeight w:val="79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rPr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3. условия реализации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C4CE9" w:rsidRDefault="00CF5C57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</w:tr>
      <w:tr w:rsidR="00C55506" w:rsidRPr="00212B76" w:rsidTr="00534F27"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4. Контроль и оценка результатов освоения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CF5C57" w:rsidRDefault="00866D84" w:rsidP="00CF5C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1</w:t>
            </w:r>
            <w:r w:rsidR="00CF5C57">
              <w:rPr>
                <w:b/>
                <w:szCs w:val="28"/>
              </w:rPr>
              <w:t>0</w:t>
            </w: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2706B3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010467" w:rsidRPr="00060A04" w:rsidRDefault="002438C5" w:rsidP="00010467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  <w:r w:rsidRPr="002438C5">
        <w:rPr>
          <w:b/>
          <w:caps/>
          <w:sz w:val="32"/>
        </w:rPr>
        <w:t>Стандартизация, сертификация и техническое документоведение</w:t>
      </w:r>
    </w:p>
    <w:p w:rsidR="002706B3" w:rsidRPr="00EA69B5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8"/>
        </w:rPr>
      </w:pPr>
    </w:p>
    <w:p w:rsidR="002706B3" w:rsidRPr="009C2AE8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E2D4A" w:rsidRPr="000E2D4A" w:rsidRDefault="000E2D4A" w:rsidP="000E2D4A">
      <w:pPr>
        <w:ind w:firstLine="567"/>
        <w:rPr>
          <w:b/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</w:p>
    <w:p w:rsidR="000E2D4A" w:rsidRPr="000E2D4A" w:rsidRDefault="000E2D4A" w:rsidP="000E2D4A">
      <w:pPr>
        <w:spacing w:after="120"/>
        <w:ind w:firstLine="567"/>
        <w:jc w:val="both"/>
        <w:rPr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Pr="000E2D4A">
        <w:rPr>
          <w:b/>
          <w:sz w:val="28"/>
          <w:szCs w:val="28"/>
        </w:rPr>
        <w:t>Информационные системы</w:t>
      </w:r>
    </w:p>
    <w:p w:rsidR="000763B7" w:rsidRPr="00EA69B5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rPr>
          <w:sz w:val="14"/>
          <w:szCs w:val="28"/>
        </w:rPr>
      </w:pPr>
    </w:p>
    <w:p w:rsidR="004B1751" w:rsidRPr="004B1751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 w:hanging="357"/>
        <w:rPr>
          <w:color w:val="000000"/>
          <w:sz w:val="28"/>
          <w:szCs w:val="28"/>
        </w:rPr>
      </w:pPr>
      <w:r w:rsidRPr="00CF0C4E">
        <w:rPr>
          <w:b/>
          <w:sz w:val="28"/>
          <w:szCs w:val="28"/>
        </w:rPr>
        <w:t>Место учебной дисциплины в структуре основной профессионал</w:t>
      </w:r>
      <w:r>
        <w:rPr>
          <w:b/>
          <w:sz w:val="28"/>
          <w:szCs w:val="28"/>
        </w:rPr>
        <w:t>ьной об</w:t>
      </w:r>
      <w:r w:rsidR="00FB5A13">
        <w:rPr>
          <w:b/>
          <w:sz w:val="28"/>
          <w:szCs w:val="28"/>
        </w:rPr>
        <w:t xml:space="preserve">разовательной </w:t>
      </w:r>
      <w:r w:rsidRPr="00CF0C4E">
        <w:rPr>
          <w:b/>
          <w:sz w:val="28"/>
          <w:szCs w:val="28"/>
        </w:rPr>
        <w:t xml:space="preserve">программы: </w:t>
      </w:r>
    </w:p>
    <w:p w:rsidR="007A744A" w:rsidRPr="00A20A8B" w:rsidRDefault="007A744A" w:rsidP="00907B8D">
      <w:pPr>
        <w:widowControl w:val="0"/>
        <w:autoSpaceDE w:val="0"/>
        <w:autoSpaceDN w:val="0"/>
        <w:adjustRightInd w:val="0"/>
        <w:ind w:firstLine="3"/>
        <w:rPr>
          <w:b/>
        </w:rPr>
      </w:pPr>
      <w:r>
        <w:rPr>
          <w:sz w:val="28"/>
          <w:szCs w:val="28"/>
        </w:rPr>
        <w:t>У</w:t>
      </w:r>
      <w:r w:rsidRPr="005A396E">
        <w:rPr>
          <w:sz w:val="28"/>
          <w:szCs w:val="28"/>
        </w:rPr>
        <w:t>чебная дисциплина</w:t>
      </w:r>
      <w:r>
        <w:rPr>
          <w:sz w:val="28"/>
          <w:szCs w:val="28"/>
        </w:rPr>
        <w:t xml:space="preserve"> «</w:t>
      </w:r>
      <w:r w:rsidR="00AE5D2A">
        <w:rPr>
          <w:sz w:val="28"/>
          <w:szCs w:val="28"/>
        </w:rPr>
        <w:t>Электронный документооборот</w:t>
      </w:r>
      <w:r>
        <w:rPr>
          <w:sz w:val="28"/>
          <w:szCs w:val="28"/>
        </w:rPr>
        <w:t xml:space="preserve">» относится </w:t>
      </w:r>
      <w:r w:rsidRPr="005A396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</w:t>
      </w:r>
      <w:r w:rsidRPr="005A396E">
        <w:rPr>
          <w:sz w:val="28"/>
          <w:szCs w:val="28"/>
        </w:rPr>
        <w:t>профессиональному циклу</w:t>
      </w:r>
      <w:r w:rsidR="00AE5D2A">
        <w:rPr>
          <w:sz w:val="28"/>
          <w:szCs w:val="28"/>
        </w:rPr>
        <w:t xml:space="preserve"> учебные дисциплины вариативной части.</w:t>
      </w:r>
    </w:p>
    <w:p w:rsidR="007A744A" w:rsidRPr="00EA69B5" w:rsidRDefault="007A744A" w:rsidP="00FB5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/>
        <w:rPr>
          <w:sz w:val="16"/>
          <w:szCs w:val="28"/>
        </w:rPr>
      </w:pPr>
    </w:p>
    <w:p w:rsidR="002706B3" w:rsidRPr="00EF08C5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EF08C5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74777C" w:rsidRPr="00EF08C5" w:rsidRDefault="0074777C" w:rsidP="00747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F08C5">
        <w:rPr>
          <w:b/>
          <w:sz w:val="28"/>
          <w:szCs w:val="28"/>
        </w:rPr>
        <w:t xml:space="preserve">В результате освоения дисциплины обучающийся должен </w:t>
      </w:r>
      <w:r w:rsidRPr="00EF08C5">
        <w:rPr>
          <w:b/>
          <w:i/>
          <w:sz w:val="28"/>
          <w:szCs w:val="28"/>
        </w:rPr>
        <w:t>уметь:</w:t>
      </w:r>
    </w:p>
    <w:p w:rsidR="00AE5D2A" w:rsidRDefault="00AE5D2A" w:rsidP="00AE5D2A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AE5D2A">
        <w:rPr>
          <w:spacing w:val="-3"/>
          <w:sz w:val="28"/>
          <w:szCs w:val="28"/>
        </w:rPr>
        <w:t xml:space="preserve">Анализировать бизнес-процессы организации. </w:t>
      </w:r>
    </w:p>
    <w:p w:rsidR="00AE5D2A" w:rsidRDefault="00AE5D2A" w:rsidP="00AE5D2A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Внедр</w:t>
      </w:r>
      <w:r w:rsidRPr="00AE5D2A">
        <w:rPr>
          <w:spacing w:val="-3"/>
          <w:sz w:val="28"/>
          <w:szCs w:val="28"/>
        </w:rPr>
        <w:t>я</w:t>
      </w:r>
      <w:r>
        <w:rPr>
          <w:spacing w:val="-3"/>
          <w:sz w:val="28"/>
          <w:szCs w:val="28"/>
        </w:rPr>
        <w:t>ть</w:t>
      </w:r>
      <w:r w:rsidRPr="00AE5D2A">
        <w:rPr>
          <w:spacing w:val="-3"/>
          <w:sz w:val="28"/>
          <w:szCs w:val="28"/>
        </w:rPr>
        <w:t xml:space="preserve"> систем</w:t>
      </w:r>
      <w:r>
        <w:rPr>
          <w:spacing w:val="-3"/>
          <w:sz w:val="28"/>
          <w:szCs w:val="28"/>
        </w:rPr>
        <w:t>у</w:t>
      </w:r>
      <w:r w:rsidRPr="00AE5D2A">
        <w:rPr>
          <w:spacing w:val="-3"/>
          <w:sz w:val="28"/>
          <w:szCs w:val="28"/>
        </w:rPr>
        <w:t xml:space="preserve"> электронного документооборота.</w:t>
      </w:r>
    </w:p>
    <w:p w:rsidR="00AE5D2A" w:rsidRDefault="00AE5D2A" w:rsidP="00AE5D2A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AE5D2A">
        <w:rPr>
          <w:spacing w:val="-3"/>
          <w:sz w:val="28"/>
          <w:szCs w:val="28"/>
        </w:rPr>
        <w:t>Анализировать современные программные продукты класса ECM.</w:t>
      </w:r>
    </w:p>
    <w:p w:rsidR="00AE5D2A" w:rsidRPr="00AE5D2A" w:rsidRDefault="00AE5D2A" w:rsidP="00AE5D2A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AE5D2A">
        <w:rPr>
          <w:spacing w:val="-3"/>
          <w:sz w:val="28"/>
          <w:szCs w:val="28"/>
        </w:rPr>
        <w:t>Составлять практические рекомендации по реализации управленческой деятельности с использованием систем электронного документооборота</w:t>
      </w:r>
    </w:p>
    <w:p w:rsidR="00AE5D2A" w:rsidRDefault="00AE5D2A" w:rsidP="003F2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</w:p>
    <w:p w:rsidR="00FB5A13" w:rsidRPr="00EF08C5" w:rsidRDefault="00FB5A13" w:rsidP="003F2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EF08C5">
        <w:rPr>
          <w:b/>
          <w:sz w:val="28"/>
          <w:szCs w:val="28"/>
        </w:rPr>
        <w:t xml:space="preserve">В результате освоения учебной дисциплины обучающийся должен </w:t>
      </w:r>
      <w:r w:rsidRPr="00EF08C5">
        <w:rPr>
          <w:b/>
          <w:i/>
          <w:sz w:val="28"/>
          <w:szCs w:val="28"/>
        </w:rPr>
        <w:t>знать</w:t>
      </w:r>
      <w:r w:rsidRPr="00EF08C5">
        <w:rPr>
          <w:b/>
          <w:sz w:val="28"/>
          <w:szCs w:val="28"/>
        </w:rPr>
        <w:t>:</w:t>
      </w:r>
    </w:p>
    <w:p w:rsidR="00AE5D2A" w:rsidRPr="00AE5D2A" w:rsidRDefault="00AE5D2A" w:rsidP="00AE5D2A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AE5D2A">
        <w:rPr>
          <w:sz w:val="28"/>
          <w:szCs w:val="28"/>
        </w:rPr>
        <w:t>Определение понятия электронный документ, форматы электронных документов, преимущества электронных документов.</w:t>
      </w:r>
    </w:p>
    <w:p w:rsidR="002F51E6" w:rsidRPr="00AE5D2A" w:rsidRDefault="00AE5D2A" w:rsidP="00AE5D2A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AE5D2A">
        <w:rPr>
          <w:spacing w:val="-3"/>
          <w:sz w:val="28"/>
          <w:szCs w:val="28"/>
        </w:rPr>
        <w:t>Модель внедрения систем электронного документооборота (СЭД)</w:t>
      </w:r>
      <w:r w:rsidR="003F294F" w:rsidRPr="003F294F">
        <w:rPr>
          <w:spacing w:val="-3"/>
          <w:sz w:val="28"/>
          <w:szCs w:val="28"/>
        </w:rPr>
        <w:t>.</w:t>
      </w:r>
    </w:p>
    <w:p w:rsidR="00AE5D2A" w:rsidRPr="00AE5D2A" w:rsidRDefault="00AE5D2A" w:rsidP="00AE5D2A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AE5D2A">
        <w:rPr>
          <w:sz w:val="28"/>
          <w:szCs w:val="28"/>
        </w:rPr>
        <w:t>Особенности систематизации и обеспечение сохранности докумен</w:t>
      </w:r>
      <w:r>
        <w:rPr>
          <w:sz w:val="28"/>
          <w:szCs w:val="28"/>
        </w:rPr>
        <w:t xml:space="preserve">тов, как основы самореализации </w:t>
      </w:r>
      <w:r w:rsidRPr="00AE5D2A">
        <w:rPr>
          <w:sz w:val="28"/>
          <w:szCs w:val="28"/>
        </w:rPr>
        <w:t>в профессиональной области.</w:t>
      </w:r>
    </w:p>
    <w:p w:rsidR="00AE5D2A" w:rsidRDefault="00AE5D2A" w:rsidP="00AE5D2A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AE5D2A">
        <w:rPr>
          <w:sz w:val="28"/>
          <w:szCs w:val="28"/>
        </w:rPr>
        <w:t>Особенности использования систем электронного документооборота как внедрение элемента теории управления в деятельности предприятия.</w:t>
      </w:r>
    </w:p>
    <w:p w:rsidR="00AE5D2A" w:rsidRDefault="00AE5D2A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</w:p>
    <w:p w:rsidR="00314CBD" w:rsidRPr="002F51E6" w:rsidRDefault="00314CBD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  <w:r w:rsidRPr="002F51E6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максимальной учебной нагрузки обучающегося </w:t>
      </w:r>
      <w:r w:rsidR="00AE5D2A">
        <w:rPr>
          <w:sz w:val="28"/>
          <w:szCs w:val="28"/>
        </w:rPr>
        <w:t>58</w:t>
      </w:r>
      <w:r w:rsidRPr="00EF08C5">
        <w:rPr>
          <w:sz w:val="28"/>
          <w:szCs w:val="28"/>
        </w:rPr>
        <w:t xml:space="preserve"> часов, в том числе: 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>обязательной аудиторно</w:t>
      </w:r>
      <w:r w:rsidR="005152B2" w:rsidRPr="00EF08C5">
        <w:rPr>
          <w:sz w:val="28"/>
          <w:szCs w:val="28"/>
        </w:rPr>
        <w:t>й учебной нагрузки обучающегося</w:t>
      </w:r>
      <w:r w:rsidR="003F294F">
        <w:rPr>
          <w:sz w:val="28"/>
          <w:szCs w:val="28"/>
        </w:rPr>
        <w:t xml:space="preserve"> </w:t>
      </w:r>
      <w:r w:rsidR="00AE5D2A">
        <w:rPr>
          <w:sz w:val="28"/>
          <w:szCs w:val="28"/>
        </w:rPr>
        <w:t>58</w:t>
      </w:r>
      <w:r w:rsidRPr="00EF08C5">
        <w:rPr>
          <w:sz w:val="28"/>
          <w:szCs w:val="28"/>
        </w:rPr>
        <w:t xml:space="preserve"> час</w:t>
      </w:r>
      <w:r w:rsidR="002438C5">
        <w:rPr>
          <w:sz w:val="28"/>
          <w:szCs w:val="28"/>
        </w:rPr>
        <w:t>ов</w:t>
      </w:r>
      <w:r w:rsidRPr="00EF08C5">
        <w:rPr>
          <w:sz w:val="28"/>
          <w:szCs w:val="28"/>
        </w:rPr>
        <w:t xml:space="preserve">; </w:t>
      </w:r>
    </w:p>
    <w:p w:rsidR="001C3935" w:rsidRPr="00AE1538" w:rsidRDefault="001C3935" w:rsidP="00EA69B5">
      <w:pPr>
        <w:ind w:firstLine="284"/>
        <w:rPr>
          <w:sz w:val="28"/>
        </w:rPr>
      </w:pPr>
      <w:r w:rsidRPr="00AE1538">
        <w:rPr>
          <w:sz w:val="28"/>
        </w:rPr>
        <w:br w:type="page"/>
      </w: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50B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C3935" w:rsidRPr="00AE1538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A150B2">
        <w:rPr>
          <w:b/>
          <w:sz w:val="28"/>
          <w:szCs w:val="28"/>
        </w:rPr>
        <w:t>2.1. Объем учебной дисциплины и виды учебной работы</w:t>
      </w:r>
    </w:p>
    <w:p w:rsidR="001C3935" w:rsidRPr="00485584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27"/>
      </w:tblGrid>
      <w:tr w:rsidR="001C3935" w:rsidRPr="00A150B2" w:rsidTr="001C3935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1C3935" w:rsidRPr="00A150B2" w:rsidTr="001C3935">
        <w:trPr>
          <w:trHeight w:val="285"/>
        </w:trPr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AE5D2A" w:rsidP="00010467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58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AE5D2A" w:rsidP="002F46E0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58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1C3935" w:rsidRPr="00A150B2" w:rsidRDefault="001C3935" w:rsidP="00534F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ind w:left="567"/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AE5D2A" w:rsidP="0001046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0D0030" w:rsidRDefault="001C3935" w:rsidP="000D003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1C3935" w:rsidRPr="00A150B2" w:rsidTr="00404A1E">
        <w:trPr>
          <w:trHeight w:val="52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1C3935" w:rsidRPr="00A150B2" w:rsidRDefault="001C3935" w:rsidP="00404A1E">
            <w:pPr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150B2">
              <w:rPr>
                <w:i/>
                <w:iCs/>
                <w:sz w:val="28"/>
                <w:szCs w:val="28"/>
              </w:rPr>
              <w:t xml:space="preserve"> в форме </w:t>
            </w:r>
            <w:r w:rsidR="00096354" w:rsidRPr="00FF77A0">
              <w:rPr>
                <w:i/>
                <w:iCs/>
                <w:color w:val="FF0000"/>
                <w:sz w:val="28"/>
                <w:szCs w:val="28"/>
              </w:rPr>
              <w:t>зачё</w:t>
            </w:r>
            <w:r w:rsidRPr="00FF77A0">
              <w:rPr>
                <w:i/>
                <w:iCs/>
                <w:color w:val="FF0000"/>
                <w:sz w:val="28"/>
                <w:szCs w:val="28"/>
              </w:rPr>
              <w:t>та</w:t>
            </w:r>
          </w:p>
        </w:tc>
      </w:tr>
    </w:tbl>
    <w:p w:rsidR="001C3935" w:rsidRDefault="001C3935" w:rsidP="00C95AA8">
      <w:pPr>
        <w:rPr>
          <w:sz w:val="28"/>
        </w:rPr>
      </w:pPr>
    </w:p>
    <w:p w:rsidR="00667774" w:rsidRDefault="00667774" w:rsidP="00C95AA8">
      <w:pPr>
        <w:rPr>
          <w:sz w:val="28"/>
        </w:rPr>
        <w:sectPr w:rsidR="00667774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67774" w:rsidRPr="00E95596" w:rsidRDefault="00667774" w:rsidP="0066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95596">
        <w:rPr>
          <w:b/>
          <w:caps/>
          <w:sz w:val="28"/>
          <w:szCs w:val="28"/>
        </w:rPr>
        <w:lastRenderedPageBreak/>
        <w:t>2.2. Т</w:t>
      </w:r>
      <w:r w:rsidRPr="00E95596">
        <w:rPr>
          <w:b/>
          <w:sz w:val="28"/>
          <w:szCs w:val="28"/>
        </w:rPr>
        <w:t>ематический план и содержание учебной дисциплины</w:t>
      </w:r>
    </w:p>
    <w:p w:rsidR="00D91332" w:rsidRPr="00FF77A0" w:rsidRDefault="00AE5D2A" w:rsidP="00D91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bCs/>
          <w:color w:val="000000"/>
        </w:rPr>
        <w:t xml:space="preserve">ЭЛЕКТРОННЫЙ </w:t>
      </w:r>
      <w:r w:rsidR="003F294F">
        <w:rPr>
          <w:b/>
          <w:bCs/>
          <w:color w:val="000000"/>
        </w:rPr>
        <w:t>Д</w:t>
      </w:r>
      <w:r w:rsidR="003F294F">
        <w:rPr>
          <w:b/>
          <w:bCs/>
          <w:color w:val="000000"/>
          <w:spacing w:val="-1"/>
        </w:rPr>
        <w:t>О</w:t>
      </w:r>
      <w:r w:rsidR="003F294F">
        <w:rPr>
          <w:b/>
          <w:bCs/>
          <w:color w:val="000000"/>
        </w:rPr>
        <w:t>КУМЕНТО</w:t>
      </w:r>
      <w:r>
        <w:rPr>
          <w:b/>
          <w:bCs/>
          <w:color w:val="000000"/>
        </w:rPr>
        <w:t>ОБОРОТ</w:t>
      </w:r>
    </w:p>
    <w:p w:rsidR="00667774" w:rsidRDefault="00667774">
      <w:pPr>
        <w:rPr>
          <w:sz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766"/>
        <w:gridCol w:w="89"/>
        <w:gridCol w:w="9339"/>
        <w:gridCol w:w="1276"/>
        <w:gridCol w:w="1984"/>
      </w:tblGrid>
      <w:tr w:rsidR="00FE0FE9" w:rsidRPr="004C077B" w:rsidTr="003744F5">
        <w:trPr>
          <w:trHeight w:val="726"/>
        </w:trPr>
        <w:tc>
          <w:tcPr>
            <w:tcW w:w="2247" w:type="dxa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10194" w:type="dxa"/>
            <w:gridSpan w:val="3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84762">
              <w:rPr>
                <w:bCs/>
                <w:i/>
                <w:szCs w:val="20"/>
              </w:rPr>
              <w:t xml:space="preserve"> (если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984" w:type="dxa"/>
            <w:vAlign w:val="center"/>
          </w:tcPr>
          <w:p w:rsidR="00FE0FE9" w:rsidRPr="00784762" w:rsidRDefault="00FF77A0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FF77A0">
              <w:rPr>
                <w:b/>
                <w:bCs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FE0FE9" w:rsidRPr="004C077B" w:rsidTr="003744F5">
        <w:trPr>
          <w:trHeight w:val="20"/>
        </w:trPr>
        <w:tc>
          <w:tcPr>
            <w:tcW w:w="2247" w:type="dxa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94" w:type="dxa"/>
            <w:gridSpan w:val="3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FE0FE9" w:rsidRPr="004C077B" w:rsidRDefault="00FE0FE9" w:rsidP="0087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31DAD" w:rsidRPr="004C077B" w:rsidTr="003744F5">
        <w:trPr>
          <w:trHeight w:val="20"/>
        </w:trPr>
        <w:tc>
          <w:tcPr>
            <w:tcW w:w="2247" w:type="dxa"/>
            <w:vMerge w:val="restart"/>
            <w:vAlign w:val="center"/>
          </w:tcPr>
          <w:p w:rsidR="00231DAD" w:rsidRPr="00036989" w:rsidRDefault="00231DAD" w:rsidP="00166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36989">
              <w:rPr>
                <w:b/>
                <w:bCs/>
                <w:sz w:val="20"/>
                <w:szCs w:val="20"/>
              </w:rPr>
              <w:t>Информационный обмен, документооборот и управление</w:t>
            </w:r>
          </w:p>
          <w:p w:rsidR="00231DAD" w:rsidRPr="00A62E51" w:rsidRDefault="00231DAD" w:rsidP="00166AB7">
            <w:pPr>
              <w:jc w:val="center"/>
              <w:rPr>
                <w:b/>
                <w:bCs/>
                <w:sz w:val="20"/>
                <w:szCs w:val="20"/>
              </w:rPr>
            </w:pPr>
            <w:r w:rsidRPr="00036989">
              <w:rPr>
                <w:b/>
                <w:bCs/>
                <w:sz w:val="20"/>
                <w:szCs w:val="20"/>
              </w:rPr>
              <w:t>документами в корпоративных системах</w:t>
            </w:r>
          </w:p>
        </w:tc>
        <w:tc>
          <w:tcPr>
            <w:tcW w:w="10194" w:type="dxa"/>
            <w:gridSpan w:val="3"/>
            <w:vAlign w:val="center"/>
          </w:tcPr>
          <w:p w:rsidR="00231DAD" w:rsidRPr="00C34A00" w:rsidRDefault="00231DAD" w:rsidP="00401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231DAD" w:rsidRPr="00EF6AF8" w:rsidRDefault="00231DAD" w:rsidP="00024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231DAD" w:rsidRPr="004C077B" w:rsidRDefault="00231DAD" w:rsidP="0087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744F5">
        <w:trPr>
          <w:trHeight w:val="20"/>
        </w:trPr>
        <w:tc>
          <w:tcPr>
            <w:tcW w:w="2247" w:type="dxa"/>
            <w:vMerge/>
          </w:tcPr>
          <w:p w:rsidR="00231DAD" w:rsidRPr="004C077B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31DAD" w:rsidRPr="00375E85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9339" w:type="dxa"/>
          </w:tcPr>
          <w:p w:rsidR="00231DAD" w:rsidRPr="00F36646" w:rsidRDefault="00231DAD" w:rsidP="00F36646">
            <w:pPr>
              <w:widowControl w:val="0"/>
              <w:spacing w:before="3" w:line="239" w:lineRule="auto"/>
              <w:ind w:left="108" w:right="83"/>
              <w:jc w:val="both"/>
              <w:rPr>
                <w:color w:val="000000"/>
              </w:rPr>
            </w:pPr>
            <w:r w:rsidRPr="00856CE7">
              <w:rPr>
                <w:b/>
              </w:rPr>
              <w:t>Введение</w:t>
            </w:r>
            <w:r>
              <w:t xml:space="preserve">. Терминология и классы систем на рынке СЭД. Формализация цели автоматизации документооборота в компании. Сравнение традиционных и современных подходов к автоматизации документооборота. Взаимосвязь задач автоматизации документооборота и современных методик управления (TQM, BPM, MBO, KM). Оценка эффективности автоматизации документооборота (традиционный и современный подходы).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DAD" w:rsidRPr="000D0D20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:rsidR="00231DAD" w:rsidRDefault="00231DAD" w:rsidP="00ED1FEB">
            <w:pPr>
              <w:widowControl w:val="0"/>
              <w:spacing w:line="276" w:lineRule="auto"/>
              <w:jc w:val="both"/>
              <w:rPr>
                <w:color w:val="000000"/>
                <w:w w:val="101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1-2,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3-5,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9-10</w:t>
            </w:r>
            <w:r>
              <w:rPr>
                <w:color w:val="000000"/>
                <w:w w:val="101"/>
              </w:rPr>
              <w:t>;</w:t>
            </w:r>
          </w:p>
          <w:p w:rsidR="00231DAD" w:rsidRDefault="00231DAD" w:rsidP="00ED1FE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4.1, ПК 4.3,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5.1, 5.2, 5.6,</w:t>
            </w:r>
          </w:p>
          <w:p w:rsidR="00231DAD" w:rsidRDefault="00231DAD" w:rsidP="00ED1FE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6.1, 6.2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</w:rPr>
              <w:t>6.5,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7.1-7.3, </w:t>
            </w:r>
          </w:p>
          <w:p w:rsidR="00231DAD" w:rsidRPr="003744F5" w:rsidRDefault="00231DAD" w:rsidP="00ED1FE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10.2</w:t>
            </w:r>
          </w:p>
        </w:tc>
      </w:tr>
      <w:tr w:rsidR="00231DAD" w:rsidRPr="004C077B" w:rsidTr="003744F5">
        <w:trPr>
          <w:trHeight w:val="20"/>
        </w:trPr>
        <w:tc>
          <w:tcPr>
            <w:tcW w:w="2247" w:type="dxa"/>
            <w:vMerge/>
          </w:tcPr>
          <w:p w:rsidR="00231DAD" w:rsidRPr="004C077B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31DAD" w:rsidRPr="00375E85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9339" w:type="dxa"/>
          </w:tcPr>
          <w:p w:rsidR="00231DAD" w:rsidRPr="00C02F61" w:rsidRDefault="00231DAD" w:rsidP="00C02F61">
            <w:pPr>
              <w:widowControl w:val="0"/>
              <w:spacing w:before="3"/>
              <w:ind w:left="108" w:right="85"/>
              <w:jc w:val="both"/>
              <w:rPr>
                <w:color w:val="000000"/>
              </w:rPr>
            </w:pPr>
            <w:r w:rsidRPr="00C02F61">
              <w:rPr>
                <w:b/>
                <w:color w:val="000000"/>
              </w:rPr>
              <w:t>Понятие «документ» в ИС</w:t>
            </w:r>
            <w:r>
              <w:rPr>
                <w:color w:val="000000"/>
              </w:rPr>
              <w:t xml:space="preserve">. </w:t>
            </w:r>
            <w:r w:rsidRPr="00C02F61">
              <w:rPr>
                <w:color w:val="000000"/>
              </w:rPr>
              <w:t>Типы документов в информационной системе:</w:t>
            </w:r>
          </w:p>
          <w:p w:rsidR="00231DAD" w:rsidRPr="00C02F61" w:rsidRDefault="00231DAD" w:rsidP="00C02F61">
            <w:pPr>
              <w:pStyle w:val="a6"/>
              <w:widowControl w:val="0"/>
              <w:numPr>
                <w:ilvl w:val="0"/>
                <w:numId w:val="39"/>
              </w:numPr>
              <w:spacing w:before="3"/>
              <w:ind w:left="468" w:right="85"/>
              <w:jc w:val="both"/>
              <w:rPr>
                <w:color w:val="000000"/>
              </w:rPr>
            </w:pPr>
            <w:r w:rsidRPr="00C02F61">
              <w:rPr>
                <w:color w:val="000000"/>
              </w:rPr>
              <w:t>Бумажный документ;</w:t>
            </w:r>
          </w:p>
          <w:p w:rsidR="00231DAD" w:rsidRPr="00C02F61" w:rsidRDefault="00231DAD" w:rsidP="00C02F61">
            <w:pPr>
              <w:pStyle w:val="a6"/>
              <w:widowControl w:val="0"/>
              <w:numPr>
                <w:ilvl w:val="0"/>
                <w:numId w:val="39"/>
              </w:numPr>
              <w:spacing w:before="3"/>
              <w:ind w:left="468" w:right="85"/>
              <w:jc w:val="both"/>
              <w:rPr>
                <w:color w:val="000000"/>
              </w:rPr>
            </w:pPr>
            <w:r w:rsidRPr="00C02F61">
              <w:rPr>
                <w:color w:val="000000"/>
              </w:rPr>
              <w:t>Образ документа;</w:t>
            </w:r>
          </w:p>
          <w:p w:rsidR="00231DAD" w:rsidRPr="00C02F61" w:rsidRDefault="00231DAD" w:rsidP="00C02F61">
            <w:pPr>
              <w:pStyle w:val="a6"/>
              <w:widowControl w:val="0"/>
              <w:numPr>
                <w:ilvl w:val="0"/>
                <w:numId w:val="39"/>
              </w:numPr>
              <w:spacing w:before="3"/>
              <w:ind w:left="468" w:right="85"/>
              <w:jc w:val="both"/>
              <w:rPr>
                <w:color w:val="000000"/>
              </w:rPr>
            </w:pPr>
            <w:r w:rsidRPr="00C02F61">
              <w:rPr>
                <w:color w:val="000000"/>
              </w:rPr>
              <w:t>Электронный документ;</w:t>
            </w:r>
          </w:p>
          <w:p w:rsidR="00231DAD" w:rsidRPr="00C02F61" w:rsidRDefault="00231DAD" w:rsidP="00C02F61">
            <w:pPr>
              <w:pStyle w:val="a6"/>
              <w:widowControl w:val="0"/>
              <w:numPr>
                <w:ilvl w:val="0"/>
                <w:numId w:val="39"/>
              </w:numPr>
              <w:spacing w:before="3"/>
              <w:ind w:left="468" w:right="85"/>
              <w:jc w:val="both"/>
              <w:rPr>
                <w:color w:val="000000"/>
              </w:rPr>
            </w:pPr>
            <w:r w:rsidRPr="00C02F61">
              <w:rPr>
                <w:color w:val="000000"/>
              </w:rPr>
              <w:t>Структурированные документы;</w:t>
            </w:r>
          </w:p>
          <w:p w:rsidR="00231DAD" w:rsidRPr="00C02F61" w:rsidRDefault="00231DAD" w:rsidP="00C02F61">
            <w:pPr>
              <w:pStyle w:val="a6"/>
              <w:widowControl w:val="0"/>
              <w:numPr>
                <w:ilvl w:val="0"/>
                <w:numId w:val="39"/>
              </w:numPr>
              <w:spacing w:before="3"/>
              <w:ind w:left="468" w:right="85"/>
              <w:jc w:val="both"/>
              <w:rPr>
                <w:color w:val="000000"/>
              </w:rPr>
            </w:pPr>
            <w:r w:rsidRPr="00C02F61">
              <w:rPr>
                <w:color w:val="000000"/>
              </w:rPr>
              <w:t>Стандарты в области электронного документооборота (EDI);</w:t>
            </w:r>
          </w:p>
          <w:p w:rsidR="00231DAD" w:rsidRPr="00C02F61" w:rsidRDefault="00231DAD" w:rsidP="00AD1F8F">
            <w:pPr>
              <w:pStyle w:val="a6"/>
              <w:widowControl w:val="0"/>
              <w:numPr>
                <w:ilvl w:val="0"/>
                <w:numId w:val="39"/>
              </w:numPr>
              <w:spacing w:before="3"/>
              <w:ind w:left="468" w:right="85"/>
              <w:jc w:val="both"/>
              <w:rPr>
                <w:color w:val="000000"/>
              </w:rPr>
            </w:pPr>
            <w:r w:rsidRPr="00C02F61">
              <w:rPr>
                <w:color w:val="000000"/>
              </w:rPr>
              <w:t>XML-представление; Причины успеха XML;</w:t>
            </w:r>
          </w:p>
          <w:p w:rsidR="00231DAD" w:rsidRPr="00C02F61" w:rsidRDefault="00231DAD" w:rsidP="00C02F61">
            <w:pPr>
              <w:pStyle w:val="a6"/>
              <w:widowControl w:val="0"/>
              <w:numPr>
                <w:ilvl w:val="0"/>
                <w:numId w:val="39"/>
              </w:numPr>
              <w:spacing w:before="3"/>
              <w:ind w:left="468" w:right="85"/>
              <w:jc w:val="both"/>
              <w:rPr>
                <w:color w:val="000000"/>
              </w:rPr>
            </w:pPr>
            <w:r w:rsidRPr="00C02F61">
              <w:rPr>
                <w:color w:val="000000"/>
              </w:rPr>
              <w:t>Подшивки документов;</w:t>
            </w:r>
          </w:p>
          <w:p w:rsidR="00231DAD" w:rsidRPr="00C02F61" w:rsidRDefault="00231DAD" w:rsidP="00C02F61">
            <w:pPr>
              <w:pStyle w:val="a6"/>
              <w:widowControl w:val="0"/>
              <w:numPr>
                <w:ilvl w:val="0"/>
                <w:numId w:val="40"/>
              </w:numPr>
              <w:spacing w:before="3"/>
              <w:ind w:left="468" w:right="85"/>
              <w:jc w:val="both"/>
              <w:rPr>
                <w:color w:val="000000"/>
              </w:rPr>
            </w:pPr>
            <w:r w:rsidRPr="00C02F61">
              <w:rPr>
                <w:color w:val="000000"/>
              </w:rPr>
              <w:t xml:space="preserve">Документ в специализированных </w:t>
            </w:r>
            <w:proofErr w:type="spellStart"/>
            <w:r w:rsidRPr="00C02F61">
              <w:rPr>
                <w:color w:val="000000"/>
              </w:rPr>
              <w:t>АРМ’ах</w:t>
            </w:r>
            <w:proofErr w:type="spellEnd"/>
            <w:r w:rsidRPr="00C02F61"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DAD" w:rsidRPr="000D0D20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AD1F8F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9E0FEA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1</w:t>
            </w:r>
          </w:p>
          <w:p w:rsidR="00231DAD" w:rsidRPr="009E0FEA" w:rsidRDefault="00231DAD" w:rsidP="009E0FEA">
            <w:pPr>
              <w:widowControl w:val="0"/>
              <w:spacing w:before="3"/>
              <w:ind w:left="108" w:right="85"/>
              <w:rPr>
                <w:color w:val="000000"/>
              </w:rPr>
            </w:pPr>
            <w:r w:rsidRPr="009E0FEA">
              <w:rPr>
                <w:color w:val="000000"/>
              </w:rPr>
              <w:t>Документ как элемент управленческой деятельности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744F5">
        <w:trPr>
          <w:trHeight w:val="20"/>
        </w:trPr>
        <w:tc>
          <w:tcPr>
            <w:tcW w:w="2247" w:type="dxa"/>
            <w:vMerge/>
          </w:tcPr>
          <w:p w:rsidR="00231DAD" w:rsidRPr="004C077B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9339" w:type="dxa"/>
          </w:tcPr>
          <w:p w:rsidR="00231DAD" w:rsidRDefault="00231DAD" w:rsidP="00C02F61">
            <w:pPr>
              <w:widowControl w:val="0"/>
              <w:spacing w:before="3" w:line="239" w:lineRule="auto"/>
              <w:ind w:left="108" w:right="87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Система электронного документооборота. </w:t>
            </w:r>
            <w:r w:rsidRPr="00C02F61">
              <w:rPr>
                <w:color w:val="000000"/>
              </w:rPr>
              <w:t>Типовые задачи и функции СЭД. СЭД для автоматизации директивного управления. СЭД</w:t>
            </w:r>
            <w:r>
              <w:rPr>
                <w:color w:val="000000"/>
              </w:rPr>
              <w:t xml:space="preserve"> </w:t>
            </w:r>
            <w:r w:rsidRPr="00C02F61">
              <w:rPr>
                <w:color w:val="000000"/>
              </w:rPr>
              <w:t>для автоматизации базовых управленческих процессов. СЭД для автоматизации</w:t>
            </w:r>
            <w:r>
              <w:rPr>
                <w:color w:val="000000"/>
              </w:rPr>
              <w:t xml:space="preserve"> </w:t>
            </w:r>
            <w:r w:rsidRPr="00C02F61">
              <w:rPr>
                <w:color w:val="000000"/>
              </w:rPr>
              <w:t>процессного управления. Смежные задачи - документооборот в проектном управлении:</w:t>
            </w:r>
            <w:r>
              <w:rPr>
                <w:color w:val="000000"/>
              </w:rPr>
              <w:t xml:space="preserve"> </w:t>
            </w:r>
            <w:r w:rsidRPr="00C02F61">
              <w:rPr>
                <w:color w:val="000000"/>
              </w:rPr>
              <w:t>SCM, CRM, ERP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DAD" w:rsidRPr="000D0D20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AD1F8F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9E0FEA">
            <w:pPr>
              <w:widowControl w:val="0"/>
              <w:spacing w:before="8" w:line="236" w:lineRule="auto"/>
              <w:ind w:left="53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2</w:t>
            </w:r>
          </w:p>
          <w:p w:rsidR="00231DAD" w:rsidRPr="009E0FEA" w:rsidRDefault="00231DAD" w:rsidP="009E0FEA">
            <w:pPr>
              <w:widowControl w:val="0"/>
              <w:spacing w:before="8" w:line="234" w:lineRule="auto"/>
              <w:ind w:left="108" w:right="-20"/>
              <w:rPr>
                <w:color w:val="000000"/>
              </w:rPr>
            </w:pPr>
            <w:r>
              <w:rPr>
                <w:color w:val="000000"/>
                <w:spacing w:val="-2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4"/>
              </w:rPr>
              <w:t>р</w:t>
            </w:r>
            <w:r>
              <w:rPr>
                <w:color w:val="000000"/>
                <w:spacing w:val="-8"/>
              </w:rPr>
              <w:t>у</w:t>
            </w:r>
            <w:r>
              <w:rPr>
                <w:color w:val="000000"/>
                <w:spacing w:val="-2"/>
              </w:rPr>
              <w:t>к</w:t>
            </w:r>
            <w:r>
              <w:rPr>
                <w:color w:val="000000"/>
                <w:spacing w:val="5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ра</w:t>
            </w:r>
            <w:r>
              <w:rPr>
                <w:color w:val="000000"/>
                <w:spacing w:val="2"/>
              </w:rPr>
              <w:t xml:space="preserve"> E</w:t>
            </w:r>
            <w:r>
              <w:rPr>
                <w:color w:val="000000"/>
                <w:spacing w:val="-1"/>
              </w:rPr>
              <w:t>C</w:t>
            </w:r>
            <w:r>
              <w:rPr>
                <w:color w:val="000000"/>
              </w:rPr>
              <w:t>M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систем</w:t>
            </w:r>
            <w:r>
              <w:rPr>
                <w:color w:val="000000"/>
                <w:spacing w:val="1"/>
              </w:rPr>
              <w:t>ы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AD1F8F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widowControl w:val="0"/>
              <w:spacing w:before="3" w:line="239" w:lineRule="auto"/>
              <w:ind w:left="108" w:right="83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3</w:t>
            </w:r>
          </w:p>
          <w:p w:rsidR="00231DAD" w:rsidRPr="006B7E8A" w:rsidRDefault="00231DAD" w:rsidP="009E0FEA">
            <w:pPr>
              <w:widowControl w:val="0"/>
              <w:spacing w:before="8" w:line="236" w:lineRule="auto"/>
              <w:ind w:left="53" w:right="-20"/>
              <w:rPr>
                <w:bCs/>
                <w:color w:val="000000"/>
              </w:rPr>
            </w:pPr>
            <w:r w:rsidRPr="006B7E8A">
              <w:rPr>
                <w:bCs/>
                <w:color w:val="000000"/>
              </w:rPr>
              <w:t>Модель внедрения СЭД (модель продукта)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744F5">
        <w:trPr>
          <w:trHeight w:val="20"/>
        </w:trPr>
        <w:tc>
          <w:tcPr>
            <w:tcW w:w="2247" w:type="dxa"/>
            <w:vMerge/>
          </w:tcPr>
          <w:p w:rsidR="00231DAD" w:rsidRPr="004C077B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9339" w:type="dxa"/>
          </w:tcPr>
          <w:p w:rsidR="00231DAD" w:rsidRPr="00C02F61" w:rsidRDefault="00231DAD" w:rsidP="00C02F61">
            <w:pPr>
              <w:widowControl w:val="0"/>
              <w:spacing w:line="239" w:lineRule="auto"/>
              <w:ind w:left="108" w:right="87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Понятие автоматизация документооборота. </w:t>
            </w:r>
            <w:r w:rsidRPr="00C02F61">
              <w:rPr>
                <w:color w:val="000000"/>
              </w:rPr>
              <w:t>Варианты решения задач автоматизации документооборота. Проблема единства</w:t>
            </w:r>
            <w:r>
              <w:rPr>
                <w:color w:val="000000"/>
              </w:rPr>
              <w:t xml:space="preserve"> </w:t>
            </w:r>
            <w:r w:rsidRPr="00C02F61">
              <w:rPr>
                <w:color w:val="000000"/>
              </w:rPr>
              <w:t>информационной системы и интеграции СЭД в инфраструктуру корпоративной ИС.</w:t>
            </w:r>
          </w:p>
          <w:p w:rsidR="00231DAD" w:rsidRPr="00C02F61" w:rsidRDefault="00231DAD" w:rsidP="00C02F61">
            <w:pPr>
              <w:widowControl w:val="0"/>
              <w:spacing w:line="239" w:lineRule="auto"/>
              <w:ind w:left="108" w:right="87"/>
              <w:jc w:val="both"/>
              <w:rPr>
                <w:color w:val="000000"/>
              </w:rPr>
            </w:pPr>
            <w:r w:rsidRPr="00C02F61">
              <w:rPr>
                <w:color w:val="000000"/>
              </w:rPr>
              <w:t>Краткий обзор рынка и классификация платформ, представленных на рынке. Факторы,</w:t>
            </w:r>
          </w:p>
          <w:p w:rsidR="00231DAD" w:rsidRDefault="00231DAD" w:rsidP="00C02F61">
            <w:pPr>
              <w:widowControl w:val="0"/>
              <w:spacing w:line="239" w:lineRule="auto"/>
              <w:ind w:left="108" w:right="87"/>
              <w:jc w:val="both"/>
              <w:rPr>
                <w:color w:val="000000"/>
              </w:rPr>
            </w:pPr>
            <w:r w:rsidRPr="00C02F61">
              <w:rPr>
                <w:color w:val="000000"/>
              </w:rPr>
              <w:t>влияющие на выбор базовой платформы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231DAD" w:rsidRDefault="00231DAD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1682B">
        <w:trPr>
          <w:trHeight w:val="20"/>
        </w:trPr>
        <w:tc>
          <w:tcPr>
            <w:tcW w:w="2247" w:type="dxa"/>
            <w:vMerge/>
          </w:tcPr>
          <w:p w:rsidR="00231DAD" w:rsidRPr="004C077B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widowControl w:val="0"/>
              <w:spacing w:before="8" w:line="236" w:lineRule="auto"/>
              <w:ind w:left="53" w:right="-20"/>
              <w:rPr>
                <w:bCs/>
                <w:color w:val="000000"/>
              </w:rPr>
            </w:pPr>
            <w:r>
              <w:rPr>
                <w:b/>
                <w:szCs w:val="22"/>
              </w:rPr>
              <w:t>Практическое занятие № 4</w:t>
            </w:r>
          </w:p>
          <w:p w:rsidR="00231DAD" w:rsidRDefault="00231DAD" w:rsidP="004574C3">
            <w:pPr>
              <w:widowControl w:val="0"/>
              <w:spacing w:before="8" w:line="236" w:lineRule="auto"/>
              <w:ind w:left="53" w:right="-20"/>
              <w:rPr>
                <w:b/>
                <w:bCs/>
                <w:color w:val="000000"/>
              </w:rPr>
            </w:pPr>
            <w:r w:rsidRPr="006B7E8A">
              <w:rPr>
                <w:bCs/>
                <w:color w:val="000000"/>
              </w:rPr>
              <w:t>Сканирование и распознавание документов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1682B">
        <w:trPr>
          <w:trHeight w:val="20"/>
        </w:trPr>
        <w:tc>
          <w:tcPr>
            <w:tcW w:w="2247" w:type="dxa"/>
            <w:vMerge/>
          </w:tcPr>
          <w:p w:rsidR="00231DAD" w:rsidRPr="004C077B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widowControl w:val="0"/>
              <w:spacing w:before="8" w:line="234" w:lineRule="auto"/>
              <w:ind w:left="108" w:right="-20"/>
              <w:rPr>
                <w:b/>
                <w:szCs w:val="22"/>
              </w:rPr>
            </w:pPr>
            <w:r>
              <w:rPr>
                <w:b/>
                <w:szCs w:val="22"/>
              </w:rPr>
              <w:t>Практическое занятие № 5</w:t>
            </w:r>
          </w:p>
          <w:p w:rsidR="00231DAD" w:rsidRPr="009E0FEA" w:rsidRDefault="00231DAD" w:rsidP="004574C3">
            <w:pPr>
              <w:widowControl w:val="0"/>
              <w:spacing w:before="8" w:line="234" w:lineRule="auto"/>
              <w:ind w:left="108" w:right="-20"/>
              <w:rPr>
                <w:bCs/>
                <w:color w:val="000000"/>
                <w:w w:val="101"/>
              </w:rPr>
            </w:pPr>
            <w:r w:rsidRPr="009E0FEA">
              <w:rPr>
                <w:b/>
                <w:color w:val="000000"/>
              </w:rPr>
              <w:t>Создание и ведение информационно – документальной базы</w:t>
            </w:r>
            <w:r w:rsidRPr="009E0FEA">
              <w:rPr>
                <w:color w:val="000000"/>
              </w:rPr>
              <w:t>. Установка и настройка системы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744F5">
        <w:trPr>
          <w:trHeight w:val="20"/>
        </w:trPr>
        <w:tc>
          <w:tcPr>
            <w:tcW w:w="2247" w:type="dxa"/>
            <w:vMerge/>
          </w:tcPr>
          <w:p w:rsidR="00231DAD" w:rsidRPr="004C077B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9339" w:type="dxa"/>
          </w:tcPr>
          <w:p w:rsidR="00231DAD" w:rsidRDefault="00231DAD" w:rsidP="004574C3">
            <w:pPr>
              <w:widowControl w:val="0"/>
              <w:spacing w:before="3" w:line="239" w:lineRule="auto"/>
              <w:ind w:left="108" w:right="83"/>
              <w:jc w:val="both"/>
            </w:pPr>
            <w:r>
              <w:rPr>
                <w:b/>
              </w:rPr>
              <w:t>Автоматизация документооборота</w:t>
            </w:r>
            <w:r>
              <w:t>. Различные аспекты автоматизации документооборота:</w:t>
            </w:r>
          </w:p>
          <w:p w:rsidR="00231DAD" w:rsidRDefault="00231DAD" w:rsidP="004574C3">
            <w:pPr>
              <w:pStyle w:val="a6"/>
              <w:widowControl w:val="0"/>
              <w:numPr>
                <w:ilvl w:val="0"/>
                <w:numId w:val="39"/>
              </w:numPr>
              <w:spacing w:before="3" w:line="239" w:lineRule="auto"/>
              <w:ind w:left="270" w:right="83"/>
              <w:jc w:val="both"/>
            </w:pPr>
            <w:r>
              <w:t>Автоматизация документооборота как автоматизация канцелярии (делопроизводства);</w:t>
            </w:r>
          </w:p>
          <w:p w:rsidR="00231DAD" w:rsidRDefault="00231DAD" w:rsidP="004574C3">
            <w:pPr>
              <w:pStyle w:val="a6"/>
              <w:widowControl w:val="0"/>
              <w:numPr>
                <w:ilvl w:val="0"/>
                <w:numId w:val="39"/>
              </w:numPr>
              <w:spacing w:before="3" w:line="239" w:lineRule="auto"/>
              <w:ind w:left="270" w:right="83"/>
              <w:jc w:val="both"/>
            </w:pPr>
            <w:r>
              <w:t>Системы построения картотеки учета документов;</w:t>
            </w:r>
          </w:p>
          <w:p w:rsidR="00231DAD" w:rsidRPr="00856CE7" w:rsidRDefault="00231DAD" w:rsidP="004574C3">
            <w:pPr>
              <w:pStyle w:val="a6"/>
              <w:widowControl w:val="0"/>
              <w:numPr>
                <w:ilvl w:val="0"/>
                <w:numId w:val="39"/>
              </w:numPr>
              <w:spacing w:before="3" w:line="239" w:lineRule="auto"/>
              <w:ind w:left="270" w:right="83"/>
              <w:jc w:val="both"/>
              <w:rPr>
                <w:lang w:val="en-US"/>
              </w:rPr>
            </w:pPr>
            <w:r w:rsidRPr="00856CE7">
              <w:rPr>
                <w:lang w:val="en-US"/>
              </w:rPr>
              <w:t xml:space="preserve">DMS (Document Management Systems) – </w:t>
            </w:r>
            <w:r>
              <w:t>Архивы</w:t>
            </w:r>
            <w:r w:rsidRPr="00856CE7">
              <w:rPr>
                <w:lang w:val="en-US"/>
              </w:rPr>
              <w:t xml:space="preserve"> </w:t>
            </w:r>
            <w:r>
              <w:t>документов</w:t>
            </w:r>
            <w:r w:rsidRPr="00856CE7">
              <w:rPr>
                <w:lang w:val="en-US"/>
              </w:rPr>
              <w:t>;</w:t>
            </w:r>
          </w:p>
          <w:p w:rsidR="00231DAD" w:rsidRPr="00856CE7" w:rsidRDefault="00231DAD" w:rsidP="004574C3">
            <w:pPr>
              <w:pStyle w:val="a6"/>
              <w:widowControl w:val="0"/>
              <w:numPr>
                <w:ilvl w:val="0"/>
                <w:numId w:val="39"/>
              </w:numPr>
              <w:spacing w:before="3" w:line="239" w:lineRule="auto"/>
              <w:ind w:left="270" w:right="83"/>
              <w:jc w:val="both"/>
              <w:rPr>
                <w:lang w:val="en-US"/>
              </w:rPr>
            </w:pPr>
            <w:r w:rsidRPr="00856CE7">
              <w:rPr>
                <w:lang w:val="en-US"/>
              </w:rPr>
              <w:t xml:space="preserve">ECM (Enterprise Content management) – </w:t>
            </w:r>
            <w:r>
              <w:t>Управление</w:t>
            </w:r>
            <w:r w:rsidRPr="00856CE7">
              <w:rPr>
                <w:lang w:val="en-US"/>
              </w:rPr>
              <w:t xml:space="preserve"> </w:t>
            </w:r>
            <w:r>
              <w:t>контентом</w:t>
            </w:r>
            <w:r w:rsidRPr="00856CE7">
              <w:rPr>
                <w:lang w:val="en-US"/>
              </w:rPr>
              <w:t>;</w:t>
            </w:r>
          </w:p>
          <w:p w:rsidR="00231DAD" w:rsidRPr="00856CE7" w:rsidRDefault="00231DAD" w:rsidP="004574C3">
            <w:pPr>
              <w:pStyle w:val="a6"/>
              <w:widowControl w:val="0"/>
              <w:numPr>
                <w:ilvl w:val="0"/>
                <w:numId w:val="39"/>
              </w:numPr>
              <w:spacing w:before="3" w:line="239" w:lineRule="auto"/>
              <w:ind w:left="270" w:right="83"/>
              <w:jc w:val="both"/>
              <w:rPr>
                <w:lang w:val="en-US"/>
              </w:rPr>
            </w:pPr>
            <w:r w:rsidRPr="00856CE7">
              <w:rPr>
                <w:lang w:val="en-US"/>
              </w:rPr>
              <w:t xml:space="preserve">PDM/PLM (Product Document/Lifecycle Management) – </w:t>
            </w:r>
            <w:r>
              <w:t>Системы</w:t>
            </w:r>
            <w:r w:rsidRPr="00856CE7">
              <w:rPr>
                <w:lang w:val="en-US"/>
              </w:rPr>
              <w:t xml:space="preserve"> </w:t>
            </w:r>
            <w:r>
              <w:t>управления</w:t>
            </w:r>
            <w:r w:rsidRPr="00856CE7">
              <w:rPr>
                <w:lang w:val="en-US"/>
              </w:rPr>
              <w:t xml:space="preserve"> </w:t>
            </w:r>
            <w:r>
              <w:t>конструкторской</w:t>
            </w:r>
            <w:r w:rsidRPr="00856CE7">
              <w:rPr>
                <w:lang w:val="en-US"/>
              </w:rPr>
              <w:t xml:space="preserve"> </w:t>
            </w:r>
            <w:r>
              <w:t>документацией</w:t>
            </w:r>
            <w:r w:rsidRPr="00856CE7">
              <w:rPr>
                <w:lang w:val="en-US"/>
              </w:rPr>
              <w:t>;</w:t>
            </w:r>
          </w:p>
          <w:p w:rsidR="00231DAD" w:rsidRDefault="00231DAD" w:rsidP="004574C3">
            <w:pPr>
              <w:pStyle w:val="a6"/>
              <w:widowControl w:val="0"/>
              <w:numPr>
                <w:ilvl w:val="0"/>
                <w:numId w:val="39"/>
              </w:numPr>
              <w:spacing w:before="3" w:line="239" w:lineRule="auto"/>
              <w:ind w:left="270" w:right="83"/>
              <w:jc w:val="both"/>
            </w:pPr>
            <w:proofErr w:type="spellStart"/>
            <w:r>
              <w:t>GroupWare</w:t>
            </w:r>
            <w:proofErr w:type="spellEnd"/>
            <w:r>
              <w:t xml:space="preserve"> – приложения для организации групповых взаимодействий;</w:t>
            </w:r>
          </w:p>
          <w:p w:rsidR="00231DAD" w:rsidRDefault="00231DAD" w:rsidP="004574C3">
            <w:pPr>
              <w:pStyle w:val="a6"/>
              <w:widowControl w:val="0"/>
              <w:numPr>
                <w:ilvl w:val="0"/>
                <w:numId w:val="39"/>
              </w:numPr>
              <w:spacing w:before="3" w:line="239" w:lineRule="auto"/>
              <w:ind w:left="270" w:right="83"/>
              <w:jc w:val="both"/>
            </w:pPr>
            <w:r>
              <w:t>Системы маршрутизации документов;</w:t>
            </w:r>
          </w:p>
          <w:p w:rsidR="00231DAD" w:rsidRPr="00856CE7" w:rsidRDefault="00231DAD" w:rsidP="004574C3">
            <w:pPr>
              <w:pStyle w:val="a6"/>
              <w:widowControl w:val="0"/>
              <w:numPr>
                <w:ilvl w:val="0"/>
                <w:numId w:val="39"/>
              </w:numPr>
              <w:spacing w:before="3" w:line="239" w:lineRule="auto"/>
              <w:ind w:left="270" w:right="83"/>
              <w:jc w:val="both"/>
              <w:rPr>
                <w:color w:val="000000"/>
              </w:rPr>
            </w:pPr>
            <w:proofErr w:type="spellStart"/>
            <w:r>
              <w:t>WorkFlow</w:t>
            </w:r>
            <w:proofErr w:type="spellEnd"/>
            <w:r>
              <w:t xml:space="preserve"> – Системы комплексной автоматизации бизнес-процессов;</w:t>
            </w:r>
          </w:p>
          <w:p w:rsidR="00231DAD" w:rsidRPr="00856CE7" w:rsidRDefault="00231DAD" w:rsidP="004574C3">
            <w:pPr>
              <w:pStyle w:val="a6"/>
              <w:widowControl w:val="0"/>
              <w:numPr>
                <w:ilvl w:val="0"/>
                <w:numId w:val="39"/>
              </w:numPr>
              <w:spacing w:before="3" w:line="239" w:lineRule="auto"/>
              <w:ind w:left="335" w:right="83"/>
              <w:jc w:val="both"/>
              <w:rPr>
                <w:color w:val="000000"/>
              </w:rPr>
            </w:pPr>
            <w:r w:rsidRPr="00856CE7">
              <w:rPr>
                <w:color w:val="000000"/>
                <w:lang w:val="en-US"/>
              </w:rPr>
              <w:t>EDI</w:t>
            </w:r>
            <w:r w:rsidRPr="00856CE7">
              <w:rPr>
                <w:color w:val="000000"/>
              </w:rPr>
              <w:t xml:space="preserve"> (</w:t>
            </w:r>
            <w:r w:rsidRPr="00856CE7">
              <w:rPr>
                <w:color w:val="000000"/>
                <w:lang w:val="en-US"/>
              </w:rPr>
              <w:t>Electronic</w:t>
            </w:r>
            <w:r w:rsidRPr="00856CE7">
              <w:rPr>
                <w:color w:val="000000"/>
              </w:rPr>
              <w:t xml:space="preserve"> </w:t>
            </w:r>
            <w:r w:rsidRPr="00856CE7">
              <w:rPr>
                <w:color w:val="000000"/>
                <w:lang w:val="en-US"/>
              </w:rPr>
              <w:t>Document</w:t>
            </w:r>
            <w:r w:rsidRPr="00856CE7">
              <w:rPr>
                <w:color w:val="000000"/>
              </w:rPr>
              <w:t xml:space="preserve"> </w:t>
            </w:r>
            <w:r w:rsidRPr="00856CE7">
              <w:rPr>
                <w:color w:val="000000"/>
                <w:lang w:val="en-US"/>
              </w:rPr>
              <w:t>Interchange</w:t>
            </w:r>
            <w:r w:rsidRPr="00856CE7">
              <w:rPr>
                <w:color w:val="000000"/>
              </w:rPr>
              <w:t xml:space="preserve">) – Системы обмена электронными документами; </w:t>
            </w:r>
            <w:proofErr w:type="spellStart"/>
            <w:r w:rsidRPr="00856CE7">
              <w:rPr>
                <w:color w:val="000000"/>
              </w:rPr>
              <w:t>Capturing</w:t>
            </w:r>
            <w:proofErr w:type="spellEnd"/>
            <w:r w:rsidRPr="00856CE7">
              <w:rPr>
                <w:color w:val="000000"/>
              </w:rPr>
              <w:t xml:space="preserve"> </w:t>
            </w:r>
            <w:proofErr w:type="spellStart"/>
            <w:r w:rsidRPr="00856CE7">
              <w:rPr>
                <w:color w:val="000000"/>
              </w:rPr>
              <w:t>System</w:t>
            </w:r>
            <w:proofErr w:type="spellEnd"/>
            <w:r w:rsidRPr="00856CE7">
              <w:rPr>
                <w:color w:val="000000"/>
              </w:rPr>
              <w:t xml:space="preserve"> – Системы ввода бумажных документов;</w:t>
            </w:r>
          </w:p>
          <w:p w:rsidR="00231DAD" w:rsidRPr="00856CE7" w:rsidRDefault="00231DAD" w:rsidP="004574C3">
            <w:pPr>
              <w:pStyle w:val="a6"/>
              <w:widowControl w:val="0"/>
              <w:numPr>
                <w:ilvl w:val="0"/>
                <w:numId w:val="39"/>
              </w:numPr>
              <w:spacing w:before="3" w:line="239" w:lineRule="auto"/>
              <w:ind w:left="335" w:right="83"/>
              <w:jc w:val="both"/>
              <w:rPr>
                <w:color w:val="000000"/>
              </w:rPr>
            </w:pPr>
            <w:r w:rsidRPr="00856CE7">
              <w:rPr>
                <w:color w:val="000000"/>
              </w:rPr>
              <w:t>OMS (</w:t>
            </w:r>
            <w:proofErr w:type="spellStart"/>
            <w:r w:rsidRPr="00856CE7">
              <w:rPr>
                <w:color w:val="000000"/>
              </w:rPr>
              <w:t>Output</w:t>
            </w:r>
            <w:proofErr w:type="spellEnd"/>
            <w:r w:rsidRPr="00856CE7">
              <w:rPr>
                <w:color w:val="000000"/>
              </w:rPr>
              <w:t xml:space="preserve"> </w:t>
            </w:r>
            <w:proofErr w:type="spellStart"/>
            <w:r w:rsidRPr="00856CE7">
              <w:rPr>
                <w:color w:val="000000"/>
              </w:rPr>
              <w:t>Management</w:t>
            </w:r>
            <w:proofErr w:type="spellEnd"/>
            <w:r w:rsidRPr="00856CE7">
              <w:rPr>
                <w:color w:val="000000"/>
              </w:rPr>
              <w:t xml:space="preserve"> </w:t>
            </w:r>
            <w:proofErr w:type="spellStart"/>
            <w:r w:rsidRPr="00856CE7">
              <w:rPr>
                <w:color w:val="000000"/>
              </w:rPr>
              <w:t>Systems</w:t>
            </w:r>
            <w:proofErr w:type="spellEnd"/>
            <w:r w:rsidRPr="00856CE7">
              <w:rPr>
                <w:color w:val="000000"/>
              </w:rPr>
              <w:t>) – Системы управления выводом документов;</w:t>
            </w:r>
          </w:p>
          <w:p w:rsidR="00231DAD" w:rsidRPr="00856CE7" w:rsidRDefault="00231DAD" w:rsidP="004574C3">
            <w:pPr>
              <w:pStyle w:val="a6"/>
              <w:widowControl w:val="0"/>
              <w:numPr>
                <w:ilvl w:val="0"/>
                <w:numId w:val="39"/>
              </w:numPr>
              <w:spacing w:before="3" w:line="239" w:lineRule="auto"/>
              <w:ind w:left="335" w:right="83"/>
              <w:jc w:val="both"/>
              <w:rPr>
                <w:color w:val="000000"/>
              </w:rPr>
            </w:pPr>
            <w:proofErr w:type="spellStart"/>
            <w:r w:rsidRPr="00856CE7">
              <w:rPr>
                <w:color w:val="000000"/>
              </w:rPr>
              <w:t>Knowledge</w:t>
            </w:r>
            <w:proofErr w:type="spellEnd"/>
            <w:r w:rsidRPr="00856CE7">
              <w:rPr>
                <w:color w:val="000000"/>
              </w:rPr>
              <w:t xml:space="preserve"> </w:t>
            </w:r>
            <w:proofErr w:type="spellStart"/>
            <w:r w:rsidRPr="00856CE7">
              <w:rPr>
                <w:color w:val="000000"/>
              </w:rPr>
              <w:t>Management</w:t>
            </w:r>
            <w:proofErr w:type="spellEnd"/>
            <w:r w:rsidRPr="00856CE7">
              <w:rPr>
                <w:color w:val="000000"/>
              </w:rPr>
              <w:t xml:space="preserve"> – Системы управления знаниями;</w:t>
            </w:r>
          </w:p>
          <w:p w:rsidR="00231DAD" w:rsidRPr="00F36646" w:rsidRDefault="00231DAD" w:rsidP="004574C3">
            <w:pPr>
              <w:widowControl w:val="0"/>
              <w:spacing w:before="3" w:line="239" w:lineRule="auto"/>
              <w:ind w:left="108" w:right="83"/>
              <w:jc w:val="both"/>
            </w:pPr>
            <w:proofErr w:type="spellStart"/>
            <w:r w:rsidRPr="00856CE7">
              <w:rPr>
                <w:color w:val="000000"/>
              </w:rPr>
              <w:t>Case</w:t>
            </w:r>
            <w:proofErr w:type="spellEnd"/>
            <w:r w:rsidRPr="00856CE7">
              <w:rPr>
                <w:color w:val="000000"/>
              </w:rPr>
              <w:t xml:space="preserve"> </w:t>
            </w:r>
            <w:proofErr w:type="spellStart"/>
            <w:r w:rsidRPr="00856CE7">
              <w:rPr>
                <w:color w:val="000000"/>
              </w:rPr>
              <w:t>management</w:t>
            </w:r>
            <w:proofErr w:type="spellEnd"/>
            <w:r w:rsidRPr="00856CE7"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AD1F8F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widowControl w:val="0"/>
              <w:spacing w:before="8" w:line="236" w:lineRule="auto"/>
              <w:ind w:left="53" w:right="-20"/>
              <w:rPr>
                <w:b/>
                <w:szCs w:val="22"/>
              </w:rPr>
            </w:pPr>
            <w:r>
              <w:rPr>
                <w:b/>
                <w:szCs w:val="22"/>
              </w:rPr>
              <w:t>Практическое занятие № 6</w:t>
            </w:r>
          </w:p>
          <w:p w:rsidR="00231DAD" w:rsidRPr="00ED1FEB" w:rsidRDefault="00231DAD" w:rsidP="006B7E8A">
            <w:pPr>
              <w:widowControl w:val="0"/>
              <w:spacing w:before="8" w:line="236" w:lineRule="auto"/>
              <w:ind w:left="53" w:right="-20"/>
              <w:rPr>
                <w:bCs/>
                <w:color w:val="000000"/>
              </w:rPr>
            </w:pPr>
            <w:r w:rsidRPr="006B7E8A">
              <w:rPr>
                <w:b/>
                <w:bCs/>
                <w:color w:val="000000"/>
              </w:rPr>
              <w:t>Построение модели СЭД</w:t>
            </w:r>
            <w:r>
              <w:rPr>
                <w:bCs/>
                <w:color w:val="000000"/>
              </w:rPr>
              <w:t xml:space="preserve">. </w:t>
            </w:r>
            <w:r w:rsidRPr="006B7E8A">
              <w:rPr>
                <w:bCs/>
                <w:color w:val="000000"/>
              </w:rPr>
              <w:t>Особенности проектирования CЭДО на принципах технологии «</w:t>
            </w:r>
            <w:proofErr w:type="spellStart"/>
            <w:r w:rsidRPr="006B7E8A">
              <w:rPr>
                <w:bCs/>
                <w:color w:val="000000"/>
              </w:rPr>
              <w:t>groupware</w:t>
            </w:r>
            <w:proofErr w:type="spellEnd"/>
            <w:r w:rsidRPr="006B7E8A">
              <w:rPr>
                <w:bCs/>
                <w:color w:val="000000"/>
              </w:rPr>
              <w:t>» с использованием средств «</w:t>
            </w:r>
            <w:proofErr w:type="spellStart"/>
            <w:r w:rsidRPr="006B7E8A">
              <w:rPr>
                <w:bCs/>
                <w:color w:val="000000"/>
              </w:rPr>
              <w:t>Lotus</w:t>
            </w:r>
            <w:proofErr w:type="spellEnd"/>
            <w:r w:rsidRPr="006B7E8A">
              <w:rPr>
                <w:bCs/>
                <w:color w:val="000000"/>
              </w:rPr>
              <w:t xml:space="preserve"> </w:t>
            </w:r>
            <w:proofErr w:type="spellStart"/>
            <w:r w:rsidRPr="006B7E8A">
              <w:rPr>
                <w:bCs/>
                <w:color w:val="000000"/>
              </w:rPr>
              <w:t>Notes</w:t>
            </w:r>
            <w:proofErr w:type="spellEnd"/>
            <w:r w:rsidRPr="006B7E8A">
              <w:rPr>
                <w:bCs/>
                <w:color w:val="000000"/>
              </w:rPr>
              <w:t>».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AD1F8F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-1"/>
                <w:w w:val="101"/>
              </w:rPr>
            </w:pPr>
            <w:r>
              <w:rPr>
                <w:b/>
                <w:color w:val="000000"/>
                <w:spacing w:val="-1"/>
                <w:w w:val="101"/>
              </w:rPr>
              <w:t>Практическое занятие №7</w:t>
            </w:r>
          </w:p>
          <w:p w:rsidR="00231DAD" w:rsidRPr="006B7E8A" w:rsidRDefault="00231DAD" w:rsidP="006B7E8A">
            <w:pPr>
              <w:widowControl w:val="0"/>
              <w:spacing w:before="8" w:line="236" w:lineRule="auto"/>
              <w:ind w:left="53" w:right="-20"/>
              <w:rPr>
                <w:szCs w:val="22"/>
              </w:rPr>
            </w:pPr>
            <w:r>
              <w:rPr>
                <w:szCs w:val="22"/>
              </w:rPr>
              <w:t>С</w:t>
            </w:r>
            <w:r w:rsidRPr="006B7E8A">
              <w:rPr>
                <w:szCs w:val="22"/>
              </w:rPr>
              <w:t>истем</w:t>
            </w:r>
            <w:r>
              <w:rPr>
                <w:szCs w:val="22"/>
              </w:rPr>
              <w:t>а</w:t>
            </w:r>
            <w:r w:rsidRPr="006B7E8A">
              <w:rPr>
                <w:szCs w:val="22"/>
              </w:rPr>
              <w:t xml:space="preserve"> «1.С Документооборот»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AD1F8F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-1"/>
                <w:w w:val="101"/>
              </w:rPr>
            </w:pPr>
            <w:r>
              <w:rPr>
                <w:b/>
                <w:color w:val="000000"/>
                <w:spacing w:val="-1"/>
                <w:w w:val="101"/>
              </w:rPr>
              <w:t>Практическое занятие №8</w:t>
            </w:r>
          </w:p>
          <w:p w:rsidR="00231DAD" w:rsidRPr="006B7E8A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-1"/>
                <w:w w:val="101"/>
              </w:rPr>
            </w:pPr>
            <w:r>
              <w:rPr>
                <w:color w:val="000000"/>
                <w:spacing w:val="-1"/>
                <w:w w:val="101"/>
              </w:rPr>
              <w:t>Т</w:t>
            </w:r>
            <w:r w:rsidRPr="006B7E8A">
              <w:rPr>
                <w:color w:val="000000"/>
                <w:spacing w:val="-1"/>
                <w:w w:val="101"/>
              </w:rPr>
              <w:t>ехнологии «</w:t>
            </w:r>
            <w:proofErr w:type="spellStart"/>
            <w:r w:rsidRPr="006B7E8A">
              <w:rPr>
                <w:color w:val="000000"/>
                <w:spacing w:val="-1"/>
                <w:w w:val="101"/>
              </w:rPr>
              <w:t>workflow</w:t>
            </w:r>
            <w:proofErr w:type="spellEnd"/>
            <w:r w:rsidRPr="006B7E8A">
              <w:rPr>
                <w:color w:val="000000"/>
                <w:spacing w:val="-1"/>
                <w:w w:val="101"/>
              </w:rPr>
              <w:t>»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AD1F8F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-1"/>
                <w:w w:val="101"/>
              </w:rPr>
            </w:pPr>
            <w:r>
              <w:rPr>
                <w:b/>
                <w:color w:val="000000"/>
                <w:spacing w:val="-1"/>
                <w:w w:val="101"/>
              </w:rPr>
              <w:t>Практическое занятие №9</w:t>
            </w:r>
          </w:p>
          <w:p w:rsidR="00231DAD" w:rsidRPr="006B7E8A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-1"/>
                <w:w w:val="101"/>
              </w:rPr>
            </w:pPr>
            <w:r w:rsidRPr="006B7E8A">
              <w:rPr>
                <w:b/>
                <w:color w:val="000000"/>
                <w:spacing w:val="-1"/>
                <w:w w:val="101"/>
              </w:rPr>
              <w:lastRenderedPageBreak/>
              <w:t xml:space="preserve">Система «OPTIMA </w:t>
            </w:r>
            <w:proofErr w:type="spellStart"/>
            <w:r w:rsidRPr="006B7E8A">
              <w:rPr>
                <w:b/>
                <w:color w:val="000000"/>
                <w:spacing w:val="-1"/>
                <w:w w:val="101"/>
              </w:rPr>
              <w:t>WorkFlow</w:t>
            </w:r>
            <w:proofErr w:type="spellEnd"/>
            <w:r w:rsidRPr="006B7E8A">
              <w:rPr>
                <w:color w:val="000000"/>
                <w:spacing w:val="-1"/>
                <w:w w:val="101"/>
              </w:rPr>
              <w:t>».</w:t>
            </w:r>
            <w:r>
              <w:rPr>
                <w:color w:val="000000"/>
                <w:spacing w:val="-1"/>
                <w:w w:val="101"/>
              </w:rPr>
              <w:t xml:space="preserve"> </w:t>
            </w:r>
            <w:r w:rsidRPr="006B7E8A">
              <w:rPr>
                <w:color w:val="000000"/>
                <w:spacing w:val="-1"/>
                <w:w w:val="101"/>
              </w:rPr>
              <w:t>Характеристика, назначение, сферы применения и особенности использования</w:t>
            </w:r>
            <w:r>
              <w:rPr>
                <w:color w:val="000000"/>
                <w:spacing w:val="-1"/>
                <w:w w:val="101"/>
              </w:rPr>
              <w:t>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AD1F8F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-1"/>
                <w:w w:val="101"/>
              </w:rPr>
            </w:pPr>
            <w:r>
              <w:rPr>
                <w:b/>
                <w:bCs/>
                <w:color w:val="000000"/>
              </w:rPr>
              <w:t>Практическое занятие № 10</w:t>
            </w:r>
          </w:p>
          <w:p w:rsidR="00231DAD" w:rsidRPr="00166AB7" w:rsidRDefault="00231DAD" w:rsidP="00166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-1"/>
                <w:w w:val="101"/>
              </w:rPr>
            </w:pPr>
            <w:proofErr w:type="spellStart"/>
            <w:r w:rsidRPr="00166AB7">
              <w:rPr>
                <w:b/>
                <w:color w:val="000000"/>
                <w:spacing w:val="-1"/>
                <w:w w:val="101"/>
              </w:rPr>
              <w:t>FlowMark</w:t>
            </w:r>
            <w:proofErr w:type="spellEnd"/>
            <w:r w:rsidRPr="00166AB7">
              <w:rPr>
                <w:b/>
                <w:color w:val="000000"/>
                <w:spacing w:val="-1"/>
                <w:w w:val="101"/>
              </w:rPr>
              <w:t xml:space="preserve"> 2.2</w:t>
            </w:r>
            <w:r>
              <w:rPr>
                <w:color w:val="000000"/>
                <w:spacing w:val="-1"/>
                <w:w w:val="101"/>
              </w:rPr>
              <w:t>. А</w:t>
            </w:r>
            <w:r w:rsidRPr="00166AB7">
              <w:rPr>
                <w:color w:val="000000"/>
                <w:spacing w:val="-1"/>
                <w:w w:val="101"/>
              </w:rPr>
              <w:t>рхитектура</w:t>
            </w:r>
            <w:r>
              <w:rPr>
                <w:color w:val="000000"/>
                <w:spacing w:val="-1"/>
                <w:w w:val="101"/>
              </w:rPr>
              <w:t xml:space="preserve"> </w:t>
            </w:r>
            <w:proofErr w:type="spellStart"/>
            <w:r w:rsidRPr="00166AB7">
              <w:rPr>
                <w:color w:val="000000"/>
                <w:spacing w:val="-1"/>
                <w:w w:val="101"/>
              </w:rPr>
              <w:t>FlowMark</w:t>
            </w:r>
            <w:proofErr w:type="spellEnd"/>
            <w:r w:rsidRPr="00166AB7">
              <w:rPr>
                <w:color w:val="000000"/>
                <w:spacing w:val="-1"/>
                <w:w w:val="101"/>
              </w:rPr>
              <w:t xml:space="preserve">; - моделирование процессов </w:t>
            </w:r>
            <w:proofErr w:type="spellStart"/>
            <w:r w:rsidRPr="00166AB7">
              <w:rPr>
                <w:color w:val="000000"/>
                <w:spacing w:val="-1"/>
                <w:w w:val="101"/>
              </w:rPr>
              <w:t>вFlowMark</w:t>
            </w:r>
            <w:proofErr w:type="spellEnd"/>
            <w:r w:rsidRPr="00166AB7">
              <w:rPr>
                <w:color w:val="000000"/>
                <w:spacing w:val="-1"/>
                <w:w w:val="101"/>
              </w:rPr>
              <w:t>; - реализация сложных маршрутных</w:t>
            </w:r>
            <w:r>
              <w:rPr>
                <w:color w:val="000000"/>
                <w:spacing w:val="-1"/>
                <w:w w:val="101"/>
              </w:rPr>
              <w:t xml:space="preserve"> </w:t>
            </w:r>
            <w:r w:rsidRPr="00166AB7">
              <w:rPr>
                <w:color w:val="000000"/>
                <w:spacing w:val="-1"/>
                <w:w w:val="101"/>
              </w:rPr>
              <w:t xml:space="preserve">технологий документооборота в </w:t>
            </w:r>
            <w:proofErr w:type="spellStart"/>
            <w:r w:rsidRPr="00166AB7">
              <w:rPr>
                <w:color w:val="000000"/>
                <w:spacing w:val="-1"/>
                <w:w w:val="101"/>
              </w:rPr>
              <w:t>FlowMark</w:t>
            </w:r>
            <w:proofErr w:type="spellEnd"/>
            <w:r>
              <w:rPr>
                <w:color w:val="000000"/>
                <w:spacing w:val="-1"/>
                <w:w w:val="101"/>
              </w:rPr>
              <w:t>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AD1F8F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Практическое занятие № 11. </w:t>
            </w:r>
          </w:p>
          <w:p w:rsidR="00231DAD" w:rsidRPr="00AD1F8F" w:rsidRDefault="00231DAD" w:rsidP="00AD1F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proofErr w:type="spellStart"/>
            <w:r w:rsidRPr="00AD1F8F">
              <w:rPr>
                <w:b/>
                <w:bCs/>
                <w:color w:val="000000"/>
              </w:rPr>
              <w:t>Staffware</w:t>
            </w:r>
            <w:proofErr w:type="spellEnd"/>
            <w:r>
              <w:rPr>
                <w:b/>
                <w:bCs/>
                <w:color w:val="000000"/>
              </w:rPr>
              <w:t>.</w:t>
            </w:r>
            <w:r w:rsidRPr="00AD1F8F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О</w:t>
            </w:r>
            <w:r w:rsidRPr="00AD1F8F">
              <w:rPr>
                <w:bCs/>
                <w:color w:val="000000"/>
              </w:rPr>
              <w:t>собенности программной</w:t>
            </w:r>
            <w:r>
              <w:rPr>
                <w:bCs/>
                <w:color w:val="000000"/>
              </w:rPr>
              <w:t xml:space="preserve"> </w:t>
            </w:r>
            <w:r w:rsidRPr="00AD1F8F">
              <w:rPr>
                <w:bCs/>
                <w:color w:val="000000"/>
              </w:rPr>
              <w:t>реализации; - базовые функции системы. Система</w:t>
            </w:r>
            <w:r>
              <w:rPr>
                <w:bCs/>
                <w:color w:val="000000"/>
              </w:rPr>
              <w:t xml:space="preserve"> </w:t>
            </w:r>
            <w:r w:rsidRPr="00AD1F8F">
              <w:rPr>
                <w:bCs/>
                <w:color w:val="000000"/>
              </w:rPr>
              <w:t>управления делами предприятия SQКОНТРОЛЬ</w:t>
            </w:r>
            <w:r>
              <w:rPr>
                <w:bCs/>
                <w:color w:val="000000"/>
              </w:rPr>
              <w:t xml:space="preserve"> </w:t>
            </w:r>
            <w:r w:rsidRPr="00AD1F8F">
              <w:rPr>
                <w:bCs/>
                <w:color w:val="000000"/>
              </w:rPr>
              <w:t>ДЕЛ: - назначение и функциональные</w:t>
            </w:r>
            <w:r>
              <w:rPr>
                <w:bCs/>
                <w:color w:val="000000"/>
              </w:rPr>
              <w:t xml:space="preserve"> </w:t>
            </w:r>
            <w:r w:rsidRPr="00AD1F8F">
              <w:rPr>
                <w:bCs/>
                <w:color w:val="000000"/>
              </w:rPr>
              <w:t>возможности системы; - установка, проверка</w:t>
            </w:r>
            <w:r>
              <w:rPr>
                <w:bCs/>
                <w:color w:val="000000"/>
              </w:rPr>
              <w:t xml:space="preserve"> </w:t>
            </w:r>
            <w:r w:rsidRPr="00AD1F8F">
              <w:rPr>
                <w:bCs/>
                <w:color w:val="000000"/>
              </w:rPr>
              <w:t>работоспособности,</w:t>
            </w:r>
            <w:r>
              <w:rPr>
                <w:bCs/>
                <w:color w:val="000000"/>
              </w:rPr>
              <w:t xml:space="preserve"> </w:t>
            </w:r>
            <w:r w:rsidRPr="00AD1F8F">
              <w:rPr>
                <w:bCs/>
                <w:color w:val="000000"/>
              </w:rPr>
              <w:t>настройка и создание локального профиля</w:t>
            </w:r>
            <w:r>
              <w:rPr>
                <w:bCs/>
                <w:color w:val="000000"/>
              </w:rPr>
              <w:t xml:space="preserve"> </w:t>
            </w:r>
            <w:r w:rsidRPr="00AD1F8F">
              <w:rPr>
                <w:bCs/>
                <w:color w:val="000000"/>
              </w:rPr>
              <w:t xml:space="preserve">пользователя; - интеграция системы с </w:t>
            </w:r>
            <w:proofErr w:type="spellStart"/>
            <w:r w:rsidRPr="00AD1F8F">
              <w:rPr>
                <w:bCs/>
                <w:color w:val="000000"/>
              </w:rPr>
              <w:t>Webсерверoм</w:t>
            </w:r>
            <w:proofErr w:type="spellEnd"/>
            <w:r w:rsidRPr="00AD1F8F">
              <w:rPr>
                <w:bCs/>
                <w:color w:val="000000"/>
              </w:rPr>
              <w:t xml:space="preserve"> </w:t>
            </w:r>
            <w:proofErr w:type="spellStart"/>
            <w:r w:rsidRPr="00AD1F8F">
              <w:rPr>
                <w:bCs/>
                <w:color w:val="000000"/>
              </w:rPr>
              <w:t>Apache</w:t>
            </w:r>
            <w:proofErr w:type="spellEnd"/>
            <w:r w:rsidRPr="00AD1F8F">
              <w:rPr>
                <w:bCs/>
                <w:color w:val="000000"/>
              </w:rPr>
              <w:t xml:space="preserve">, MS SQL </w:t>
            </w:r>
            <w:proofErr w:type="spellStart"/>
            <w:r w:rsidRPr="00AD1F8F">
              <w:rPr>
                <w:bCs/>
                <w:color w:val="000000"/>
              </w:rPr>
              <w:t>Server</w:t>
            </w:r>
            <w:proofErr w:type="spellEnd"/>
            <w:r w:rsidRPr="00AD1F8F">
              <w:rPr>
                <w:bCs/>
                <w:color w:val="000000"/>
              </w:rPr>
              <w:t xml:space="preserve"> и особенности</w:t>
            </w:r>
            <w:r>
              <w:rPr>
                <w:bCs/>
                <w:color w:val="000000"/>
              </w:rPr>
              <w:t xml:space="preserve"> </w:t>
            </w:r>
            <w:r w:rsidRPr="00AD1F8F">
              <w:rPr>
                <w:bCs/>
                <w:color w:val="000000"/>
              </w:rPr>
              <w:t>настройки версий 4.0, 4.1, 4.11, 5.0, 5.01, 5.02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AD1F8F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12</w:t>
            </w:r>
          </w:p>
          <w:p w:rsidR="00231DAD" w:rsidRPr="000A72AA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-1"/>
                <w:w w:val="101"/>
              </w:rPr>
            </w:pPr>
            <w:r>
              <w:t>САД «БОСС– Референт»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457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744F5">
        <w:trPr>
          <w:trHeight w:val="20"/>
        </w:trPr>
        <w:tc>
          <w:tcPr>
            <w:tcW w:w="2247" w:type="dxa"/>
            <w:vMerge/>
          </w:tcPr>
          <w:p w:rsidR="00231DAD" w:rsidRPr="004C077B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9339" w:type="dxa"/>
          </w:tcPr>
          <w:p w:rsidR="00231DAD" w:rsidRDefault="00231DAD" w:rsidP="006B7E8A">
            <w:pPr>
              <w:widowControl w:val="0"/>
              <w:spacing w:line="239" w:lineRule="auto"/>
              <w:ind w:left="53" w:right="109"/>
              <w:rPr>
                <w:color w:val="000000"/>
              </w:rPr>
            </w:pPr>
            <w:r w:rsidRPr="00F36646">
              <w:rPr>
                <w:b/>
              </w:rPr>
              <w:t>Интеграция СЭД с</w:t>
            </w:r>
            <w:r>
              <w:rPr>
                <w:b/>
              </w:rPr>
              <w:t xml:space="preserve"> </w:t>
            </w:r>
            <w:r w:rsidRPr="00F36646">
              <w:rPr>
                <w:b/>
              </w:rPr>
              <w:t>другими</w:t>
            </w:r>
            <w:r>
              <w:rPr>
                <w:b/>
              </w:rPr>
              <w:t xml:space="preserve"> </w:t>
            </w:r>
            <w:r w:rsidRPr="00F36646">
              <w:rPr>
                <w:b/>
              </w:rPr>
              <w:t>приложениями</w:t>
            </w:r>
            <w:r>
              <w:rPr>
                <w:b/>
              </w:rPr>
              <w:t>.</w:t>
            </w:r>
            <w:r w:rsidRPr="00F36646">
              <w:rPr>
                <w:b/>
              </w:rPr>
              <w:t xml:space="preserve"> </w:t>
            </w:r>
            <w:r w:rsidRPr="00F36646">
              <w:t>Особенности выбора и внедрения СЭД.</w:t>
            </w:r>
            <w:r>
              <w:rPr>
                <w:b/>
              </w:rPr>
              <w:t xml:space="preserve"> </w:t>
            </w:r>
            <w:r w:rsidRPr="00F36646">
              <w:t>Интеграция СЭД с ERP-системами.</w:t>
            </w:r>
            <w:r>
              <w:t xml:space="preserve"> </w:t>
            </w:r>
            <w:r w:rsidRPr="00F36646">
              <w:t>Интеграция СЭД с CRM-приложениями.</w:t>
            </w:r>
            <w:r>
              <w:t xml:space="preserve"> </w:t>
            </w:r>
            <w:r w:rsidRPr="00F36646">
              <w:t>Основные особенности выбора СЭД. Основные</w:t>
            </w:r>
            <w:r>
              <w:t xml:space="preserve"> </w:t>
            </w:r>
            <w:r w:rsidRPr="00F36646">
              <w:t>особенности внедрения СЭД</w:t>
            </w:r>
            <w: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AD1F8F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widowControl w:val="0"/>
              <w:spacing w:before="3" w:line="239" w:lineRule="auto"/>
              <w:ind w:left="108" w:right="83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13</w:t>
            </w:r>
          </w:p>
          <w:p w:rsidR="00231DAD" w:rsidRPr="00D67D09" w:rsidRDefault="00231DAD" w:rsidP="006B7E8A">
            <w:pPr>
              <w:widowControl w:val="0"/>
              <w:spacing w:before="3" w:line="239" w:lineRule="auto"/>
              <w:ind w:left="108" w:right="83"/>
              <w:jc w:val="both"/>
              <w:rPr>
                <w:bCs/>
                <w:color w:val="000000"/>
              </w:rPr>
            </w:pPr>
            <w:r w:rsidRPr="00166AB7">
              <w:rPr>
                <w:bCs/>
                <w:color w:val="000000"/>
              </w:rPr>
              <w:t>Управление бизнес процессами.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744F5">
        <w:trPr>
          <w:trHeight w:val="20"/>
        </w:trPr>
        <w:tc>
          <w:tcPr>
            <w:tcW w:w="2247" w:type="dxa"/>
            <w:vMerge/>
          </w:tcPr>
          <w:p w:rsidR="00231DAD" w:rsidRPr="004C077B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9339" w:type="dxa"/>
          </w:tcPr>
          <w:p w:rsidR="00231DAD" w:rsidRPr="00412009" w:rsidRDefault="00231DAD" w:rsidP="000A7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2"/>
              </w:rPr>
            </w:pPr>
            <w:r>
              <w:rPr>
                <w:b/>
                <w:szCs w:val="22"/>
              </w:rPr>
              <w:t>Э</w:t>
            </w:r>
            <w:r w:rsidRPr="000A72AA">
              <w:rPr>
                <w:b/>
                <w:szCs w:val="22"/>
              </w:rPr>
              <w:t>лектронн</w:t>
            </w:r>
            <w:r>
              <w:rPr>
                <w:b/>
                <w:szCs w:val="22"/>
              </w:rPr>
              <w:t>ая</w:t>
            </w:r>
            <w:r w:rsidRPr="000A72AA">
              <w:rPr>
                <w:b/>
                <w:szCs w:val="22"/>
              </w:rPr>
              <w:t xml:space="preserve"> системы управления документооборотом</w:t>
            </w:r>
            <w:r>
              <w:rPr>
                <w:b/>
                <w:szCs w:val="22"/>
              </w:rPr>
              <w:t xml:space="preserve"> </w:t>
            </w:r>
            <w:r w:rsidRPr="000A72AA">
              <w:rPr>
                <w:b/>
                <w:szCs w:val="22"/>
              </w:rPr>
              <w:t xml:space="preserve">(ЭСУД). </w:t>
            </w:r>
            <w:r w:rsidRPr="000A72AA">
              <w:rPr>
                <w:szCs w:val="22"/>
              </w:rPr>
              <w:t>Задачи, решаемые при внедрении ЭСУД. Требования,</w:t>
            </w:r>
            <w:r>
              <w:rPr>
                <w:szCs w:val="22"/>
              </w:rPr>
              <w:t xml:space="preserve"> </w:t>
            </w:r>
            <w:r w:rsidRPr="000A72AA">
              <w:rPr>
                <w:szCs w:val="22"/>
              </w:rPr>
              <w:t>предъявляемые к ЭСУД. Принципы создания ЭСУД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F294F">
        <w:trPr>
          <w:trHeight w:val="20"/>
        </w:trPr>
        <w:tc>
          <w:tcPr>
            <w:tcW w:w="2247" w:type="dxa"/>
            <w:vMerge/>
          </w:tcPr>
          <w:p w:rsidR="00231DAD" w:rsidRPr="004C077B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2"/>
              </w:rPr>
            </w:pPr>
            <w:r>
              <w:rPr>
                <w:b/>
                <w:bCs/>
                <w:color w:val="000000"/>
              </w:rPr>
              <w:t>Практическое занятие № 14</w:t>
            </w:r>
          </w:p>
          <w:p w:rsidR="00231DAD" w:rsidRPr="00231DAD" w:rsidRDefault="00231DAD" w:rsidP="00166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2"/>
                <w:lang w:val="en-US"/>
              </w:rPr>
            </w:pPr>
            <w:r>
              <w:rPr>
                <w:szCs w:val="22"/>
              </w:rPr>
              <w:t xml:space="preserve">Сравнение современных СЭД. </w:t>
            </w:r>
            <w:r w:rsidRPr="00231DAD">
              <w:rPr>
                <w:szCs w:val="22"/>
                <w:lang w:val="en-US"/>
              </w:rPr>
              <w:t xml:space="preserve">(DIRECTUM, Globus, TESSA, </w:t>
            </w:r>
            <w:proofErr w:type="spellStart"/>
            <w:r w:rsidRPr="00231DAD">
              <w:rPr>
                <w:szCs w:val="22"/>
                <w:lang w:val="en-US"/>
              </w:rPr>
              <w:t>Docsvision</w:t>
            </w:r>
            <w:proofErr w:type="spellEnd"/>
            <w:r w:rsidRPr="00231DAD">
              <w:rPr>
                <w:szCs w:val="22"/>
                <w:lang w:val="en-US"/>
              </w:rPr>
              <w:t xml:space="preserve">, </w:t>
            </w:r>
            <w:proofErr w:type="spellStart"/>
            <w:r w:rsidRPr="00231DAD">
              <w:rPr>
                <w:szCs w:val="22"/>
                <w:lang w:val="en-US"/>
              </w:rPr>
              <w:t>DocSpace</w:t>
            </w:r>
            <w:proofErr w:type="spellEnd"/>
            <w:r w:rsidRPr="00231DAD">
              <w:rPr>
                <w:szCs w:val="22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744F5">
        <w:trPr>
          <w:trHeight w:val="20"/>
        </w:trPr>
        <w:tc>
          <w:tcPr>
            <w:tcW w:w="2247" w:type="dxa"/>
            <w:vMerge/>
            <w:vAlign w:val="center"/>
          </w:tcPr>
          <w:p w:rsidR="00231DAD" w:rsidRPr="004C077B" w:rsidRDefault="00231DAD" w:rsidP="006B7E8A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vAlign w:val="center"/>
          </w:tcPr>
          <w:p w:rsidR="00231DAD" w:rsidRPr="001748D8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231DAD" w:rsidRPr="000D0D20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2/2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1DAD" w:rsidRPr="004C077B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125787">
        <w:trPr>
          <w:trHeight w:val="1020"/>
        </w:trPr>
        <w:tc>
          <w:tcPr>
            <w:tcW w:w="2247" w:type="dxa"/>
            <w:vMerge/>
          </w:tcPr>
          <w:p w:rsidR="00231DAD" w:rsidRPr="004C077B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231DAD" w:rsidRPr="00DE0788" w:rsidRDefault="00231DAD" w:rsidP="006B7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428" w:type="dxa"/>
            <w:gridSpan w:val="2"/>
            <w:vAlign w:val="center"/>
          </w:tcPr>
          <w:p w:rsidR="00231DAD" w:rsidRDefault="00231DAD" w:rsidP="00014B4A">
            <w:pPr>
              <w:widowControl w:val="0"/>
              <w:spacing w:before="6" w:line="239" w:lineRule="auto"/>
              <w:ind w:right="49"/>
              <w:rPr>
                <w:bCs/>
                <w:sz w:val="22"/>
                <w:szCs w:val="20"/>
              </w:rPr>
            </w:pPr>
            <w:r w:rsidRPr="00014B4A">
              <w:rPr>
                <w:b/>
                <w:bCs/>
                <w:sz w:val="22"/>
                <w:szCs w:val="20"/>
              </w:rPr>
              <w:t>Корпоративные информационные управленческие системы</w:t>
            </w:r>
            <w:r w:rsidRPr="00014B4A">
              <w:rPr>
                <w:bCs/>
                <w:sz w:val="22"/>
                <w:szCs w:val="20"/>
              </w:rPr>
              <w:t>. Функциональные возможности системы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>«Галактика». Основные характеристики системы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 xml:space="preserve">«Галактика» и решения по автоматизации задач: </w:t>
            </w:r>
          </w:p>
          <w:p w:rsidR="00231DAD" w:rsidRDefault="00231DAD" w:rsidP="00014B4A">
            <w:pPr>
              <w:widowControl w:val="0"/>
              <w:spacing w:before="6" w:line="239" w:lineRule="auto"/>
              <w:ind w:right="49"/>
              <w:rPr>
                <w:bCs/>
                <w:sz w:val="22"/>
                <w:szCs w:val="20"/>
              </w:rPr>
            </w:pPr>
            <w:r w:rsidRPr="00014B4A">
              <w:rPr>
                <w:bCs/>
                <w:sz w:val="22"/>
                <w:szCs w:val="20"/>
              </w:rPr>
              <w:t>-Использование технологий интерактивной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>аналитической обработки данных (OLAP) с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 xml:space="preserve">возможностью детализации уровней аналитики. </w:t>
            </w:r>
          </w:p>
          <w:p w:rsidR="00231DAD" w:rsidRPr="00014B4A" w:rsidRDefault="00231DAD" w:rsidP="00014B4A">
            <w:pPr>
              <w:widowControl w:val="0"/>
              <w:spacing w:before="6" w:line="239" w:lineRule="auto"/>
              <w:ind w:right="49"/>
              <w:rPr>
                <w:bCs/>
                <w:sz w:val="22"/>
                <w:szCs w:val="20"/>
              </w:rPr>
            </w:pPr>
            <w:r w:rsidRPr="00014B4A">
              <w:rPr>
                <w:bCs/>
                <w:sz w:val="22"/>
                <w:szCs w:val="20"/>
              </w:rPr>
              <w:t>-Обеспечение настройки Галактики на конкретную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>отрасль, регион, особенности бизнеса.</w:t>
            </w:r>
          </w:p>
          <w:p w:rsidR="00231DAD" w:rsidRDefault="00231DAD" w:rsidP="00014B4A">
            <w:pPr>
              <w:widowControl w:val="0"/>
              <w:spacing w:before="6" w:line="239" w:lineRule="auto"/>
              <w:ind w:right="49"/>
              <w:rPr>
                <w:bCs/>
                <w:sz w:val="22"/>
                <w:szCs w:val="20"/>
              </w:rPr>
            </w:pPr>
            <w:r w:rsidRPr="00014B4A">
              <w:rPr>
                <w:bCs/>
                <w:sz w:val="22"/>
                <w:szCs w:val="20"/>
              </w:rPr>
              <w:t xml:space="preserve">«Галактика» обеспечивает </w:t>
            </w:r>
            <w:r>
              <w:rPr>
                <w:bCs/>
                <w:sz w:val="22"/>
                <w:szCs w:val="20"/>
              </w:rPr>
              <w:t>с</w:t>
            </w:r>
            <w:r w:rsidRPr="00014B4A">
              <w:rPr>
                <w:bCs/>
                <w:sz w:val="22"/>
                <w:szCs w:val="20"/>
              </w:rPr>
              <w:t>хемы решения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 xml:space="preserve">задач: </w:t>
            </w:r>
          </w:p>
          <w:p w:rsidR="00231DAD" w:rsidRDefault="00231DAD" w:rsidP="00014B4A">
            <w:pPr>
              <w:widowControl w:val="0"/>
              <w:spacing w:before="6" w:line="239" w:lineRule="auto"/>
              <w:ind w:right="49"/>
              <w:rPr>
                <w:bCs/>
                <w:sz w:val="22"/>
                <w:szCs w:val="20"/>
              </w:rPr>
            </w:pPr>
            <w:r w:rsidRPr="00014B4A">
              <w:rPr>
                <w:bCs/>
                <w:sz w:val="22"/>
                <w:szCs w:val="20"/>
              </w:rPr>
              <w:t>- управление договорными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>обязательствами; закупками и материально</w:t>
            </w:r>
            <w:r>
              <w:rPr>
                <w:bCs/>
                <w:sz w:val="22"/>
                <w:szCs w:val="20"/>
              </w:rPr>
              <w:t>-</w:t>
            </w:r>
            <w:r w:rsidRPr="00014B4A">
              <w:rPr>
                <w:bCs/>
                <w:sz w:val="22"/>
                <w:szCs w:val="20"/>
              </w:rPr>
              <w:t xml:space="preserve">техническое снабжение; </w:t>
            </w:r>
          </w:p>
          <w:p w:rsidR="00231DAD" w:rsidRDefault="00231DAD" w:rsidP="00014B4A">
            <w:pPr>
              <w:widowControl w:val="0"/>
              <w:spacing w:before="6" w:line="239" w:lineRule="auto"/>
              <w:ind w:right="49"/>
              <w:rPr>
                <w:bCs/>
                <w:sz w:val="22"/>
                <w:szCs w:val="20"/>
              </w:rPr>
            </w:pPr>
            <w:r w:rsidRPr="00014B4A">
              <w:rPr>
                <w:bCs/>
                <w:sz w:val="22"/>
                <w:szCs w:val="20"/>
              </w:rPr>
              <w:t>- управление продажами,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>сбыт и реализация продукции; бартерными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>операциями и взаимозачетами;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 xml:space="preserve">консигнационными операциями; </w:t>
            </w:r>
          </w:p>
          <w:p w:rsidR="00231DAD" w:rsidRDefault="00231DAD" w:rsidP="00014B4A">
            <w:pPr>
              <w:widowControl w:val="0"/>
              <w:spacing w:before="6" w:line="239" w:lineRule="auto"/>
              <w:ind w:right="49"/>
              <w:rPr>
                <w:bCs/>
                <w:sz w:val="22"/>
                <w:szCs w:val="20"/>
              </w:rPr>
            </w:pPr>
            <w:r w:rsidRPr="00014B4A">
              <w:rPr>
                <w:bCs/>
                <w:sz w:val="22"/>
                <w:szCs w:val="20"/>
              </w:rPr>
              <w:t>- учет наличия и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 xml:space="preserve">движения материальных ценностей (склад); </w:t>
            </w:r>
          </w:p>
          <w:p w:rsidR="00231DAD" w:rsidRPr="00D828E0" w:rsidRDefault="00231DAD" w:rsidP="00014B4A">
            <w:pPr>
              <w:widowControl w:val="0"/>
              <w:spacing w:before="6" w:line="239" w:lineRule="auto"/>
              <w:ind w:right="49"/>
              <w:rPr>
                <w:bCs/>
                <w:sz w:val="22"/>
                <w:szCs w:val="20"/>
              </w:rPr>
            </w:pPr>
            <w:r w:rsidRPr="00014B4A">
              <w:rPr>
                <w:bCs/>
                <w:sz w:val="22"/>
                <w:szCs w:val="20"/>
              </w:rPr>
              <w:t>-</w:t>
            </w:r>
            <w:r>
              <w:rPr>
                <w:bCs/>
                <w:sz w:val="22"/>
                <w:szCs w:val="20"/>
              </w:rPr>
              <w:t xml:space="preserve"> </w:t>
            </w:r>
            <w:r w:rsidRPr="00014B4A">
              <w:rPr>
                <w:bCs/>
                <w:sz w:val="22"/>
                <w:szCs w:val="20"/>
              </w:rPr>
              <w:t>управление продажами через торговый зал,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DAD" w:rsidRPr="000D0D20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31DAD" w:rsidRPr="004C077B" w:rsidRDefault="00231DAD" w:rsidP="006B7E8A">
            <w:pPr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F294F">
        <w:trPr>
          <w:trHeight w:val="39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31DAD" w:rsidRPr="004C077B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15</w:t>
            </w:r>
          </w:p>
          <w:p w:rsidR="00231DAD" w:rsidRPr="0041272D" w:rsidRDefault="00231DAD" w:rsidP="00166AB7">
            <w:pPr>
              <w:spacing w:line="276" w:lineRule="auto"/>
            </w:pPr>
            <w:r w:rsidRPr="00166AB7">
              <w:rPr>
                <w:bCs/>
                <w:color w:val="000000"/>
              </w:rPr>
              <w:lastRenderedPageBreak/>
              <w:t>Фактографические</w:t>
            </w:r>
            <w:r>
              <w:rPr>
                <w:bCs/>
                <w:color w:val="000000"/>
              </w:rPr>
              <w:t xml:space="preserve"> </w:t>
            </w:r>
            <w:r w:rsidRPr="00166AB7">
              <w:rPr>
                <w:bCs/>
                <w:color w:val="000000"/>
              </w:rPr>
              <w:t>системы</w:t>
            </w:r>
            <w:r w:rsidRPr="0031682B">
              <w:rPr>
                <w:b/>
                <w:bCs/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31DAD" w:rsidRPr="004C077B" w:rsidTr="003744F5">
        <w:trPr>
          <w:trHeight w:val="20"/>
        </w:trPr>
        <w:tc>
          <w:tcPr>
            <w:tcW w:w="2247" w:type="dxa"/>
            <w:vMerge/>
            <w:vAlign w:val="center"/>
          </w:tcPr>
          <w:p w:rsidR="00231DAD" w:rsidRPr="00080422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94" w:type="dxa"/>
            <w:gridSpan w:val="3"/>
            <w:vAlign w:val="center"/>
          </w:tcPr>
          <w:p w:rsidR="00231DAD" w:rsidRPr="005353F2" w:rsidRDefault="00231DAD" w:rsidP="006B7E8A">
            <w:pPr>
              <w:spacing w:line="276" w:lineRule="auto"/>
              <w:rPr>
                <w:b/>
                <w:bCs/>
                <w:i/>
                <w:sz w:val="22"/>
                <w:szCs w:val="22"/>
              </w:rPr>
            </w:pPr>
            <w:r w:rsidRPr="005353F2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231DAD" w:rsidRPr="000D0D20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2/2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31DAD" w:rsidRPr="00602C38" w:rsidRDefault="00231DAD" w:rsidP="006B7E8A">
            <w:pPr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231DAD" w:rsidRPr="004C077B" w:rsidTr="003744F5">
        <w:trPr>
          <w:trHeight w:val="20"/>
        </w:trPr>
        <w:tc>
          <w:tcPr>
            <w:tcW w:w="2247" w:type="dxa"/>
            <w:vMerge/>
          </w:tcPr>
          <w:p w:rsidR="00231DAD" w:rsidRPr="00A432FB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9428" w:type="dxa"/>
            <w:gridSpan w:val="2"/>
            <w:shd w:val="clear" w:color="auto" w:fill="auto"/>
          </w:tcPr>
          <w:p w:rsidR="00231DAD" w:rsidRDefault="00231DAD" w:rsidP="00166AB7">
            <w:pPr>
              <w:rPr>
                <w:b/>
                <w:bCs/>
                <w:color w:val="000000"/>
                <w:w w:val="101"/>
              </w:rPr>
            </w:pPr>
            <w:r>
              <w:t xml:space="preserve">Документооборот в геоинформационных и территориальных системах (ГИС, ТИС). ГИС для поддержки кадастра и землепользования. Концептуальные и межотраслевые ГИС и ТИС. Муниципальные ГИС и решаемые задачи. Ввод и отображение данных, организация баз данных ГИС, передача обработанных данных в сети. Задачи редактирования и синтеза тематических карт. Возможности, функции и архитектура ГИС МАР INFO. Возможности, функции и архитектура ГИС </w:t>
            </w:r>
            <w:r w:rsidRPr="00166AB7">
              <w:rPr>
                <w:lang w:val="en-US"/>
              </w:rPr>
              <w:t>AUTODESK</w:t>
            </w:r>
            <w:r w:rsidRPr="00166AB7">
              <w:t xml:space="preserve"> </w:t>
            </w:r>
            <w:r w:rsidRPr="00166AB7">
              <w:rPr>
                <w:lang w:val="en-US"/>
              </w:rPr>
              <w:t>MAP</w:t>
            </w:r>
            <w:r w:rsidRPr="00166AB7">
              <w:t xml:space="preserve"> 6.0, </w:t>
            </w:r>
            <w:r w:rsidRPr="00166AB7">
              <w:rPr>
                <w:lang w:val="en-US"/>
              </w:rPr>
              <w:t>AUTODESK</w:t>
            </w:r>
            <w:r w:rsidRPr="00166AB7">
              <w:t xml:space="preserve"> </w:t>
            </w:r>
            <w:r w:rsidRPr="00166AB7">
              <w:rPr>
                <w:lang w:val="en-US"/>
              </w:rPr>
              <w:t>MAPGUIDE</w:t>
            </w:r>
            <w:r>
              <w:t xml:space="preserve"> </w:t>
            </w:r>
            <w:r w:rsidRPr="00166AB7">
              <w:t xml:space="preserve">6.0, </w:t>
            </w:r>
            <w:r w:rsidRPr="00166AB7">
              <w:rPr>
                <w:lang w:val="en-US"/>
              </w:rPr>
              <w:t>GOLDEN</w:t>
            </w:r>
            <w:r w:rsidRPr="00166AB7">
              <w:t xml:space="preserve"> </w:t>
            </w:r>
            <w:r w:rsidRPr="00166AB7">
              <w:rPr>
                <w:lang w:val="en-US"/>
              </w:rPr>
              <w:t>SOFTWARE</w:t>
            </w:r>
            <w:r w:rsidRPr="00166AB7">
              <w:t xml:space="preserve"> </w:t>
            </w:r>
            <w:r w:rsidRPr="00166AB7">
              <w:rPr>
                <w:lang w:val="en-US"/>
              </w:rPr>
              <w:t>MAP</w:t>
            </w:r>
            <w:r w:rsidRPr="00166AB7">
              <w:t xml:space="preserve"> </w:t>
            </w:r>
            <w:r w:rsidRPr="00166AB7">
              <w:rPr>
                <w:lang w:val="en-US"/>
              </w:rPr>
              <w:t>VIEWER</w:t>
            </w:r>
            <w:r w:rsidRPr="00166AB7">
              <w:t xml:space="preserve"> 4.0,</w:t>
            </w:r>
            <w:r>
              <w:t xml:space="preserve"> </w:t>
            </w:r>
            <w:r w:rsidRPr="00166AB7">
              <w:rPr>
                <w:lang w:val="en-US"/>
              </w:rPr>
              <w:t>MAPINFO</w:t>
            </w:r>
            <w:r w:rsidRPr="00166AB7">
              <w:t xml:space="preserve"> </w:t>
            </w:r>
            <w:r w:rsidRPr="00166AB7">
              <w:rPr>
                <w:lang w:val="en-US"/>
              </w:rPr>
              <w:t>MAPMAKERPLUS</w:t>
            </w:r>
            <w:r w:rsidRPr="00166AB7">
              <w:t xml:space="preserve"> 6.6, </w:t>
            </w:r>
            <w:r w:rsidRPr="00166AB7">
              <w:rPr>
                <w:lang w:val="en-US"/>
              </w:rPr>
              <w:t>AUTODESK</w:t>
            </w:r>
            <w:r>
              <w:t xml:space="preserve"> </w:t>
            </w:r>
            <w:r w:rsidRPr="00166AB7">
              <w:rPr>
                <w:lang w:val="en-US"/>
              </w:rPr>
              <w:t>MAP</w:t>
            </w:r>
            <w:r w:rsidRPr="00166AB7">
              <w:t xml:space="preserve"> 2007. </w:t>
            </w:r>
            <w:r>
              <w:t>Возможности</w:t>
            </w:r>
            <w:r w:rsidRPr="00166AB7">
              <w:rPr>
                <w:lang w:val="en-US"/>
              </w:rPr>
              <w:t xml:space="preserve">, </w:t>
            </w:r>
            <w:r>
              <w:t>функции</w:t>
            </w:r>
            <w:r w:rsidRPr="00166AB7">
              <w:rPr>
                <w:lang w:val="en-US"/>
              </w:rPr>
              <w:t xml:space="preserve"> </w:t>
            </w:r>
            <w:r>
              <w:t>и</w:t>
            </w:r>
            <w:r w:rsidRPr="00166AB7">
              <w:rPr>
                <w:lang w:val="en-US"/>
              </w:rPr>
              <w:t xml:space="preserve"> </w:t>
            </w:r>
            <w:r>
              <w:t xml:space="preserve">архитектура ТИС </w:t>
            </w:r>
            <w:proofErr w:type="spellStart"/>
            <w:r>
              <w:t>БелГИС</w:t>
            </w:r>
            <w:proofErr w:type="spellEnd"/>
            <w:r>
              <w:t>, организация документооборота.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231DAD" w:rsidRPr="004C077B" w:rsidTr="003F294F">
        <w:trPr>
          <w:trHeight w:val="20"/>
        </w:trPr>
        <w:tc>
          <w:tcPr>
            <w:tcW w:w="2247" w:type="dxa"/>
            <w:vMerge/>
          </w:tcPr>
          <w:p w:rsidR="00231DAD" w:rsidRPr="00A432FB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231DAD" w:rsidRPr="006918BA" w:rsidRDefault="00231DAD" w:rsidP="006B7E8A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Практическое занятие № 16</w:t>
            </w:r>
          </w:p>
          <w:p w:rsidR="00231DAD" w:rsidRDefault="00231DAD" w:rsidP="006B7E8A">
            <w:pPr>
              <w:widowControl w:val="0"/>
              <w:spacing w:line="275" w:lineRule="auto"/>
              <w:ind w:right="34"/>
              <w:rPr>
                <w:b/>
                <w:bCs/>
                <w:color w:val="000000"/>
                <w:w w:val="101"/>
              </w:rPr>
            </w:pPr>
            <w:r w:rsidRPr="00166AB7">
              <w:rPr>
                <w:szCs w:val="22"/>
              </w:rPr>
              <w:t>ГИС МАР</w:t>
            </w:r>
            <w:r>
              <w:rPr>
                <w:szCs w:val="22"/>
              </w:rPr>
              <w:t xml:space="preserve"> </w:t>
            </w:r>
            <w:r w:rsidRPr="00166AB7">
              <w:rPr>
                <w:szCs w:val="22"/>
              </w:rPr>
              <w:t>INFO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31DAD" w:rsidRDefault="00231DAD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6B7E8A" w:rsidRPr="004C077B" w:rsidTr="003F294F">
        <w:trPr>
          <w:trHeight w:val="20"/>
        </w:trPr>
        <w:tc>
          <w:tcPr>
            <w:tcW w:w="12441" w:type="dxa"/>
            <w:gridSpan w:val="4"/>
          </w:tcPr>
          <w:p w:rsidR="006B7E8A" w:rsidRPr="00330191" w:rsidRDefault="006B7E8A" w:rsidP="006B7E8A">
            <w:pPr>
              <w:spacing w:line="320" w:lineRule="exact"/>
              <w:ind w:left="107"/>
              <w:jc w:val="right"/>
              <w:rPr>
                <w:b/>
                <w:color w:val="000000"/>
              </w:rPr>
            </w:pPr>
            <w:r w:rsidRPr="00330191">
              <w:rPr>
                <w:b/>
                <w:color w:val="000000"/>
              </w:rPr>
              <w:t xml:space="preserve">Итоговая аттестация в виде </w:t>
            </w:r>
            <w:r w:rsidRPr="0002490E">
              <w:rPr>
                <w:b/>
                <w:iCs/>
                <w:color w:val="FF0000"/>
              </w:rPr>
              <w:t>З</w:t>
            </w:r>
            <w:r w:rsidRPr="0002490E">
              <w:rPr>
                <w:b/>
                <w:color w:val="FF0000"/>
              </w:rPr>
              <w:t>ачета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7E8A" w:rsidRPr="000D0D20" w:rsidRDefault="006B7E8A" w:rsidP="006B7E8A">
            <w:pPr>
              <w:jc w:val="center"/>
              <w:rPr>
                <w:b/>
                <w:i/>
                <w:sz w:val="22"/>
                <w:szCs w:val="22"/>
              </w:rPr>
            </w:pPr>
            <w:r w:rsidRPr="000D0D20">
              <w:rPr>
                <w:b/>
                <w:i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</w:tcPr>
          <w:p w:rsidR="006B7E8A" w:rsidRPr="00175D2D" w:rsidRDefault="006B7E8A" w:rsidP="006B7E8A">
            <w:pPr>
              <w:jc w:val="center"/>
            </w:pPr>
          </w:p>
        </w:tc>
      </w:tr>
      <w:tr w:rsidR="006B7E8A" w:rsidRPr="004C077B" w:rsidTr="003F294F">
        <w:trPr>
          <w:trHeight w:val="20"/>
        </w:trPr>
        <w:tc>
          <w:tcPr>
            <w:tcW w:w="12441" w:type="dxa"/>
            <w:gridSpan w:val="4"/>
          </w:tcPr>
          <w:p w:rsidR="006B7E8A" w:rsidRPr="00A432FB" w:rsidRDefault="006B7E8A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072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курс из них: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7E8A" w:rsidRPr="00A432FB" w:rsidRDefault="006B7E8A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C0C0C0"/>
          </w:tcPr>
          <w:p w:rsidR="006B7E8A" w:rsidRPr="004C077B" w:rsidRDefault="006B7E8A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B7E8A" w:rsidRPr="004C077B" w:rsidTr="00AD1F8F">
        <w:trPr>
          <w:trHeight w:val="20"/>
        </w:trPr>
        <w:tc>
          <w:tcPr>
            <w:tcW w:w="12441" w:type="dxa"/>
            <w:gridSpan w:val="4"/>
            <w:vAlign w:val="center"/>
          </w:tcPr>
          <w:p w:rsidR="006B7E8A" w:rsidRPr="00941E47" w:rsidRDefault="006B7E8A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7E8A" w:rsidRPr="00261AE2" w:rsidRDefault="00AD1F8F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18</w:t>
            </w:r>
          </w:p>
        </w:tc>
        <w:tc>
          <w:tcPr>
            <w:tcW w:w="1984" w:type="dxa"/>
            <w:vMerge/>
            <w:shd w:val="clear" w:color="auto" w:fill="C0C0C0"/>
          </w:tcPr>
          <w:p w:rsidR="006B7E8A" w:rsidRPr="004C077B" w:rsidRDefault="006B7E8A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B7E8A" w:rsidRPr="004C077B" w:rsidTr="00AD1F8F">
        <w:trPr>
          <w:trHeight w:val="20"/>
        </w:trPr>
        <w:tc>
          <w:tcPr>
            <w:tcW w:w="12441" w:type="dxa"/>
            <w:gridSpan w:val="4"/>
            <w:vAlign w:val="center"/>
          </w:tcPr>
          <w:p w:rsidR="006B7E8A" w:rsidRPr="00941E47" w:rsidRDefault="006B7E8A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Практические</w:t>
            </w:r>
            <w:r w:rsidRPr="00941E47">
              <w:rPr>
                <w:bCs/>
                <w:sz w:val="22"/>
                <w:szCs w:val="22"/>
              </w:rPr>
              <w:t xml:space="preserve">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7E8A" w:rsidRPr="00261AE2" w:rsidRDefault="00AD1F8F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32</w:t>
            </w:r>
          </w:p>
        </w:tc>
        <w:tc>
          <w:tcPr>
            <w:tcW w:w="1984" w:type="dxa"/>
            <w:vMerge/>
            <w:shd w:val="clear" w:color="auto" w:fill="C0C0C0"/>
          </w:tcPr>
          <w:p w:rsidR="006B7E8A" w:rsidRPr="004C077B" w:rsidRDefault="006B7E8A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B7E8A" w:rsidRPr="004C077B" w:rsidTr="00AD1F8F">
        <w:trPr>
          <w:trHeight w:val="20"/>
        </w:trPr>
        <w:tc>
          <w:tcPr>
            <w:tcW w:w="12441" w:type="dxa"/>
            <w:gridSpan w:val="4"/>
          </w:tcPr>
          <w:p w:rsidR="006B7E8A" w:rsidRPr="00A432FB" w:rsidRDefault="006B7E8A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A432F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7E8A" w:rsidRPr="00A432FB" w:rsidRDefault="00AD1F8F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52</w:t>
            </w:r>
          </w:p>
        </w:tc>
        <w:tc>
          <w:tcPr>
            <w:tcW w:w="1984" w:type="dxa"/>
            <w:vMerge/>
            <w:shd w:val="clear" w:color="auto" w:fill="C0C0C0"/>
          </w:tcPr>
          <w:p w:rsidR="006B7E8A" w:rsidRPr="004C077B" w:rsidRDefault="006B7E8A" w:rsidP="006B7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C3860" w:rsidRDefault="009C3860" w:rsidP="00C95AA8">
      <w:pPr>
        <w:rPr>
          <w:sz w:val="28"/>
        </w:rPr>
        <w:sectPr w:rsidR="009C3860" w:rsidSect="00C4247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C3860" w:rsidRP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3860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C3860" w:rsidRPr="000557B2" w:rsidRDefault="009C3860" w:rsidP="0036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57B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F46E0" w:rsidRDefault="009C3860" w:rsidP="002F46E0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0557B2">
        <w:rPr>
          <w:sz w:val="28"/>
          <w:szCs w:val="28"/>
        </w:rPr>
        <w:t xml:space="preserve">Реализация учебной дисциплины требует наличия </w:t>
      </w:r>
      <w:r w:rsidR="00754DB7">
        <w:rPr>
          <w:sz w:val="28"/>
          <w:szCs w:val="28"/>
        </w:rPr>
        <w:t>кабинета</w:t>
      </w:r>
      <w:r w:rsidR="005C72C0">
        <w:rPr>
          <w:sz w:val="28"/>
          <w:szCs w:val="28"/>
        </w:rPr>
        <w:t>.</w:t>
      </w:r>
    </w:p>
    <w:p w:rsidR="009C3860" w:rsidRPr="000557B2" w:rsidRDefault="009C3860" w:rsidP="002F46E0">
      <w:pPr>
        <w:widowControl w:val="0"/>
        <w:autoSpaceDE w:val="0"/>
        <w:autoSpaceDN w:val="0"/>
        <w:adjustRightInd w:val="0"/>
        <w:ind w:left="119" w:right="-20"/>
        <w:rPr>
          <w:b/>
          <w:sz w:val="28"/>
          <w:szCs w:val="28"/>
        </w:rPr>
      </w:pPr>
      <w:r w:rsidRPr="000557B2">
        <w:rPr>
          <w:b/>
          <w:sz w:val="28"/>
          <w:szCs w:val="28"/>
        </w:rPr>
        <w:t>Оборудование учебного кабинета: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посадочные места </w:t>
      </w:r>
      <w:r w:rsidR="00F5539E">
        <w:rPr>
          <w:bCs/>
          <w:sz w:val="28"/>
          <w:szCs w:val="28"/>
        </w:rPr>
        <w:t xml:space="preserve">в </w:t>
      </w:r>
      <w:r w:rsidRPr="000557B2">
        <w:rPr>
          <w:bCs/>
          <w:sz w:val="28"/>
          <w:szCs w:val="28"/>
        </w:rPr>
        <w:t>количеств</w:t>
      </w:r>
      <w:r w:rsidR="00F5539E">
        <w:rPr>
          <w:bCs/>
          <w:sz w:val="28"/>
          <w:szCs w:val="28"/>
        </w:rPr>
        <w:t>е</w:t>
      </w:r>
      <w:r w:rsidRPr="000557B2">
        <w:rPr>
          <w:bCs/>
          <w:sz w:val="28"/>
          <w:szCs w:val="28"/>
        </w:rPr>
        <w:t xml:space="preserve"> </w:t>
      </w:r>
      <w:r w:rsidR="002F46E0">
        <w:rPr>
          <w:bCs/>
          <w:sz w:val="28"/>
          <w:szCs w:val="28"/>
        </w:rPr>
        <w:t>30</w:t>
      </w:r>
      <w:r w:rsidRPr="000557B2">
        <w:rPr>
          <w:bCs/>
          <w:sz w:val="28"/>
          <w:szCs w:val="28"/>
        </w:rPr>
        <w:t>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рабочее место преподавателя;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наглядные пособия (учебники, карточки, раздаточный материал, комплекты </w:t>
      </w:r>
      <w:r>
        <w:rPr>
          <w:bCs/>
          <w:sz w:val="28"/>
          <w:szCs w:val="28"/>
        </w:rPr>
        <w:t>практических</w:t>
      </w:r>
      <w:r w:rsidRPr="000557B2">
        <w:rPr>
          <w:bCs/>
          <w:sz w:val="28"/>
          <w:szCs w:val="28"/>
        </w:rPr>
        <w:t xml:space="preserve"> работ).</w:t>
      </w:r>
    </w:p>
    <w:p w:rsidR="009C3860" w:rsidRPr="000557B2" w:rsidRDefault="009C3860" w:rsidP="00481FB2">
      <w:pPr>
        <w:numPr>
          <w:ilvl w:val="2"/>
          <w:numId w:val="7"/>
        </w:numPr>
        <w:tabs>
          <w:tab w:val="left" w:pos="1095"/>
        </w:tabs>
        <w:ind w:left="567"/>
        <w:rPr>
          <w:b/>
          <w:sz w:val="28"/>
          <w:szCs w:val="28"/>
        </w:rPr>
      </w:pPr>
      <w:r w:rsidRPr="000557B2">
        <w:rPr>
          <w:b/>
          <w:sz w:val="28"/>
          <w:szCs w:val="28"/>
        </w:rPr>
        <w:t>Технические средства обучения: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мультимедийный проектор;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проекционный экран;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принтер </w:t>
      </w:r>
      <w:r w:rsidR="00B1457D">
        <w:rPr>
          <w:bCs/>
          <w:sz w:val="28"/>
          <w:szCs w:val="28"/>
        </w:rPr>
        <w:t>черно-белый</w:t>
      </w:r>
      <w:r w:rsidRPr="000557B2">
        <w:rPr>
          <w:bCs/>
          <w:sz w:val="28"/>
          <w:szCs w:val="28"/>
        </w:rPr>
        <w:t xml:space="preserve"> лазерный; </w:t>
      </w:r>
    </w:p>
    <w:p w:rsidR="009C3860" w:rsidRPr="00F5539E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компь</w:t>
      </w:r>
      <w:r w:rsidR="00F5539E">
        <w:rPr>
          <w:bCs/>
          <w:sz w:val="28"/>
          <w:szCs w:val="28"/>
        </w:rPr>
        <w:t>ютерная техника для обучающихся</w:t>
      </w:r>
      <w:r w:rsidRPr="00F5539E">
        <w:rPr>
          <w:bCs/>
          <w:sz w:val="28"/>
          <w:szCs w:val="28"/>
        </w:rPr>
        <w:t xml:space="preserve">; </w:t>
      </w:r>
    </w:p>
    <w:p w:rsidR="009C3860" w:rsidRDefault="0036661D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копир</w:t>
      </w:r>
      <w:r w:rsidR="009C3860" w:rsidRPr="000557B2">
        <w:rPr>
          <w:bCs/>
          <w:sz w:val="28"/>
          <w:szCs w:val="28"/>
        </w:rPr>
        <w:t xml:space="preserve">; </w:t>
      </w:r>
    </w:p>
    <w:p w:rsidR="009C3860" w:rsidRPr="000557B2" w:rsidRDefault="0036661D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сканер.</w:t>
      </w:r>
    </w:p>
    <w:p w:rsidR="009C3860" w:rsidRPr="000557B2" w:rsidRDefault="009C3860" w:rsidP="003666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57B2">
        <w:rPr>
          <w:b/>
          <w:sz w:val="28"/>
          <w:szCs w:val="28"/>
        </w:rPr>
        <w:t xml:space="preserve">3.2. </w:t>
      </w:r>
      <w:r w:rsidRPr="000557B2">
        <w:rPr>
          <w:b/>
          <w:bCs/>
          <w:sz w:val="28"/>
          <w:szCs w:val="28"/>
        </w:rPr>
        <w:t xml:space="preserve">Действующая нормативно-техническая и технологическая документация: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правила техники безопасности и производственной санитарии;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инструкции по эксплуатации компьютерной техники.</w:t>
      </w:r>
    </w:p>
    <w:p w:rsidR="00005A4F" w:rsidRDefault="00005A4F" w:rsidP="007B68D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7B68D1" w:rsidRPr="007B68D1" w:rsidRDefault="007B68D1" w:rsidP="00005A4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3.3. </w:t>
      </w:r>
      <w:r w:rsidRPr="007B68D1">
        <w:rPr>
          <w:b/>
          <w:bCs/>
          <w:sz w:val="28"/>
          <w:szCs w:val="28"/>
        </w:rPr>
        <w:t>Информационное обеспечение обучения</w:t>
      </w:r>
    </w:p>
    <w:p w:rsidR="007B68D1" w:rsidRDefault="007B68D1" w:rsidP="002F46E0">
      <w:pPr>
        <w:jc w:val="both"/>
        <w:rPr>
          <w:b/>
          <w:bCs/>
          <w:sz w:val="28"/>
          <w:szCs w:val="28"/>
        </w:rPr>
      </w:pPr>
      <w:r w:rsidRPr="00D97149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0722A" w:rsidRPr="00D97149" w:rsidRDefault="00F0722A" w:rsidP="002F46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ны</w:t>
      </w:r>
      <w:r>
        <w:rPr>
          <w:b/>
          <w:bCs/>
          <w:sz w:val="28"/>
          <w:szCs w:val="28"/>
        </w:rPr>
        <w:t xml:space="preserve">е 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>ки</w:t>
      </w:r>
      <w:r>
        <w:rPr>
          <w:b/>
          <w:bCs/>
          <w:sz w:val="28"/>
          <w:szCs w:val="28"/>
        </w:rPr>
        <w:t>:</w:t>
      </w:r>
    </w:p>
    <w:p w:rsidR="005C72C0" w:rsidRDefault="00754DB7" w:rsidP="005C72C0">
      <w:pPr>
        <w:widowControl w:val="0"/>
        <w:autoSpaceDE w:val="0"/>
        <w:autoSpaceDN w:val="0"/>
        <w:adjustRightInd w:val="0"/>
        <w:ind w:right="-20"/>
        <w:rPr>
          <w:color w:val="000000"/>
          <w:sz w:val="28"/>
        </w:rPr>
      </w:pPr>
      <w:r w:rsidRPr="00754DB7">
        <w:rPr>
          <w:color w:val="000000"/>
          <w:sz w:val="28"/>
        </w:rPr>
        <w:t>1</w:t>
      </w:r>
      <w:r w:rsidR="005C72C0" w:rsidRPr="005C72C0">
        <w:t xml:space="preserve"> </w:t>
      </w:r>
      <w:r w:rsidR="005C72C0">
        <w:rPr>
          <w:color w:val="000000"/>
          <w:sz w:val="28"/>
        </w:rPr>
        <w:t xml:space="preserve">Гринберг </w:t>
      </w:r>
      <w:r w:rsidR="005C72C0" w:rsidRPr="005C72C0">
        <w:rPr>
          <w:color w:val="000000"/>
          <w:sz w:val="28"/>
        </w:rPr>
        <w:t>А.</w:t>
      </w:r>
      <w:r w:rsidR="005C72C0">
        <w:rPr>
          <w:color w:val="000000"/>
          <w:sz w:val="28"/>
        </w:rPr>
        <w:t xml:space="preserve"> </w:t>
      </w:r>
      <w:r w:rsidR="005C72C0" w:rsidRPr="005C72C0">
        <w:rPr>
          <w:color w:val="000000"/>
          <w:sz w:val="28"/>
        </w:rPr>
        <w:t>С.</w:t>
      </w:r>
      <w:r w:rsidR="005C72C0">
        <w:rPr>
          <w:color w:val="000000"/>
          <w:sz w:val="28"/>
        </w:rPr>
        <w:t xml:space="preserve"> </w:t>
      </w:r>
      <w:r w:rsidR="005C72C0" w:rsidRPr="005C72C0">
        <w:rPr>
          <w:color w:val="000000"/>
          <w:sz w:val="28"/>
        </w:rPr>
        <w:t>Документационное</w:t>
      </w:r>
      <w:r w:rsidR="005C72C0">
        <w:rPr>
          <w:color w:val="000000"/>
          <w:sz w:val="28"/>
        </w:rPr>
        <w:t xml:space="preserve"> </w:t>
      </w:r>
      <w:r w:rsidR="005C72C0" w:rsidRPr="005C72C0">
        <w:rPr>
          <w:color w:val="000000"/>
          <w:sz w:val="28"/>
        </w:rPr>
        <w:t xml:space="preserve">обеспечение </w:t>
      </w:r>
      <w:r w:rsidR="005C72C0">
        <w:rPr>
          <w:color w:val="000000"/>
          <w:sz w:val="28"/>
        </w:rPr>
        <w:t>управления [Электронный ресурс]</w:t>
      </w:r>
      <w:r w:rsidR="005C72C0" w:rsidRPr="005C72C0">
        <w:rPr>
          <w:color w:val="000000"/>
          <w:sz w:val="28"/>
        </w:rPr>
        <w:t xml:space="preserve">: учебник / А. С. Гринберг, Н. Н. </w:t>
      </w:r>
      <w:proofErr w:type="spellStart"/>
      <w:r w:rsidR="005C72C0" w:rsidRPr="005C72C0">
        <w:rPr>
          <w:color w:val="000000"/>
          <w:sz w:val="28"/>
        </w:rPr>
        <w:t>Горбачѐв</w:t>
      </w:r>
      <w:proofErr w:type="spellEnd"/>
      <w:r w:rsidR="005C72C0" w:rsidRPr="005C72C0">
        <w:rPr>
          <w:color w:val="000000"/>
          <w:sz w:val="28"/>
        </w:rPr>
        <w:t xml:space="preserve">, О. А. </w:t>
      </w:r>
      <w:proofErr w:type="spellStart"/>
      <w:r w:rsidR="005C72C0" w:rsidRPr="005C72C0">
        <w:rPr>
          <w:color w:val="000000"/>
          <w:sz w:val="28"/>
        </w:rPr>
        <w:t>Мух</w:t>
      </w:r>
      <w:r w:rsidR="005C72C0">
        <w:rPr>
          <w:color w:val="000000"/>
          <w:sz w:val="28"/>
        </w:rPr>
        <w:t>аметшина</w:t>
      </w:r>
      <w:proofErr w:type="spellEnd"/>
      <w:r w:rsidR="005C72C0">
        <w:rPr>
          <w:color w:val="000000"/>
          <w:sz w:val="28"/>
        </w:rPr>
        <w:t xml:space="preserve">. - М.: </w:t>
      </w:r>
      <w:proofErr w:type="spellStart"/>
      <w:r w:rsidR="005C72C0">
        <w:rPr>
          <w:color w:val="000000"/>
          <w:sz w:val="28"/>
        </w:rPr>
        <w:t>Юнити</w:t>
      </w:r>
      <w:proofErr w:type="spellEnd"/>
      <w:r w:rsidR="005C72C0">
        <w:rPr>
          <w:color w:val="000000"/>
          <w:sz w:val="28"/>
        </w:rPr>
        <w:t xml:space="preserve">-Дана, </w:t>
      </w:r>
      <w:r w:rsidR="005C72C0" w:rsidRPr="005C72C0">
        <w:rPr>
          <w:color w:val="000000"/>
          <w:sz w:val="28"/>
        </w:rPr>
        <w:t>2015.</w:t>
      </w:r>
      <w:r w:rsidR="005C72C0">
        <w:rPr>
          <w:color w:val="000000"/>
          <w:sz w:val="28"/>
        </w:rPr>
        <w:t xml:space="preserve"> </w:t>
      </w:r>
      <w:r w:rsidR="005C72C0" w:rsidRPr="005C72C0">
        <w:rPr>
          <w:color w:val="000000"/>
          <w:sz w:val="28"/>
        </w:rPr>
        <w:t xml:space="preserve">с. </w:t>
      </w:r>
    </w:p>
    <w:p w:rsidR="00F0722A" w:rsidRDefault="00F0722A" w:rsidP="005C72C0">
      <w:pPr>
        <w:widowControl w:val="0"/>
        <w:autoSpaceDE w:val="0"/>
        <w:autoSpaceDN w:val="0"/>
        <w:adjustRightInd w:val="0"/>
        <w:ind w:right="-20"/>
        <w:jc w:val="center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ол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ьн</w:t>
      </w:r>
      <w:r>
        <w:rPr>
          <w:b/>
          <w:bCs/>
          <w:spacing w:val="-1"/>
          <w:sz w:val="28"/>
          <w:szCs w:val="28"/>
        </w:rPr>
        <w:t>ы</w:t>
      </w:r>
      <w:r>
        <w:rPr>
          <w:b/>
          <w:bCs/>
          <w:sz w:val="28"/>
          <w:szCs w:val="28"/>
        </w:rPr>
        <w:t>е</w:t>
      </w:r>
      <w:r w:rsidRPr="002F46E0"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1"/>
          <w:sz w:val="28"/>
          <w:szCs w:val="28"/>
        </w:rPr>
        <w:t>ник</w:t>
      </w:r>
      <w:r>
        <w:rPr>
          <w:b/>
          <w:bCs/>
          <w:sz w:val="28"/>
          <w:szCs w:val="28"/>
        </w:rPr>
        <w:t>и</w:t>
      </w:r>
      <w:r w:rsidRPr="002F46E0">
        <w:rPr>
          <w:b/>
          <w:bCs/>
          <w:sz w:val="28"/>
          <w:szCs w:val="28"/>
        </w:rPr>
        <w:t>:</w:t>
      </w:r>
    </w:p>
    <w:p w:rsidR="00754DB7" w:rsidRPr="00754DB7" w:rsidRDefault="005C72C0" w:rsidP="00754DB7">
      <w:pPr>
        <w:widowControl w:val="0"/>
        <w:autoSpaceDE w:val="0"/>
        <w:autoSpaceDN w:val="0"/>
        <w:adjustRightInd w:val="0"/>
        <w:ind w:right="-20"/>
        <w:jc w:val="both"/>
        <w:rPr>
          <w:bCs/>
          <w:sz w:val="28"/>
          <w:szCs w:val="28"/>
        </w:rPr>
      </w:pPr>
      <w:r>
        <w:rPr>
          <w:color w:val="333333"/>
        </w:rPr>
        <w:t>DO</w:t>
      </w:r>
      <w:r>
        <w:rPr>
          <w:color w:val="333333"/>
          <w:spacing w:val="-1"/>
        </w:rPr>
        <w:t>C</w:t>
      </w:r>
      <w:r>
        <w:rPr>
          <w:color w:val="333333"/>
        </w:rPr>
        <w:t>F</w:t>
      </w:r>
      <w:r>
        <w:rPr>
          <w:color w:val="333333"/>
          <w:spacing w:val="-2"/>
        </w:rPr>
        <w:t>L</w:t>
      </w:r>
      <w:r>
        <w:rPr>
          <w:color w:val="333333"/>
          <w:spacing w:val="2"/>
        </w:rPr>
        <w:t>O</w:t>
      </w:r>
      <w:r>
        <w:rPr>
          <w:color w:val="333333"/>
        </w:rPr>
        <w:t>W</w:t>
      </w:r>
      <w:r>
        <w:rPr>
          <w:color w:val="333333"/>
          <w:spacing w:val="79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84"/>
        </w:rPr>
        <w:t xml:space="preserve"> </w:t>
      </w:r>
      <w:r>
        <w:rPr>
          <w:color w:val="333333"/>
        </w:rPr>
        <w:t>анал</w:t>
      </w:r>
      <w:r>
        <w:rPr>
          <w:color w:val="333333"/>
          <w:spacing w:val="1"/>
        </w:rPr>
        <w:t>и</w:t>
      </w:r>
      <w:r>
        <w:rPr>
          <w:color w:val="333333"/>
        </w:rPr>
        <w:t>т</w:t>
      </w:r>
      <w:r>
        <w:rPr>
          <w:color w:val="333333"/>
          <w:spacing w:val="1"/>
        </w:rPr>
        <w:t>и</w:t>
      </w:r>
      <w:r>
        <w:rPr>
          <w:color w:val="333333"/>
        </w:rPr>
        <w:t>че</w:t>
      </w:r>
      <w:r>
        <w:rPr>
          <w:color w:val="333333"/>
          <w:spacing w:val="-1"/>
        </w:rPr>
        <w:t>ск</w:t>
      </w:r>
      <w:r>
        <w:rPr>
          <w:color w:val="333333"/>
        </w:rPr>
        <w:t>ий</w:t>
      </w:r>
      <w:r>
        <w:rPr>
          <w:color w:val="333333"/>
          <w:spacing w:val="85"/>
        </w:rPr>
        <w:t xml:space="preserve"> </w:t>
      </w:r>
      <w:r>
        <w:rPr>
          <w:color w:val="333333"/>
          <w:spacing w:val="1"/>
        </w:rPr>
        <w:t>п</w:t>
      </w:r>
      <w:r>
        <w:rPr>
          <w:color w:val="333333"/>
          <w:spacing w:val="4"/>
        </w:rPr>
        <w:t>о</w:t>
      </w:r>
      <w:r>
        <w:rPr>
          <w:color w:val="333333"/>
        </w:rPr>
        <w:t>ртал:</w:t>
      </w:r>
      <w:r>
        <w:rPr>
          <w:color w:val="333333"/>
          <w:spacing w:val="84"/>
        </w:rPr>
        <w:t xml:space="preserve"> </w:t>
      </w:r>
      <w:r>
        <w:rPr>
          <w:color w:val="333333"/>
          <w:spacing w:val="-1"/>
        </w:rPr>
        <w:t>э</w:t>
      </w:r>
      <w:r>
        <w:rPr>
          <w:color w:val="333333"/>
        </w:rPr>
        <w:t>л</w:t>
      </w:r>
      <w:r>
        <w:rPr>
          <w:color w:val="333333"/>
          <w:spacing w:val="-1"/>
        </w:rPr>
        <w:t>ек</w:t>
      </w:r>
      <w:r>
        <w:rPr>
          <w:color w:val="333333"/>
        </w:rPr>
        <w:t>тр</w:t>
      </w:r>
      <w:r>
        <w:rPr>
          <w:color w:val="333333"/>
          <w:spacing w:val="4"/>
        </w:rPr>
        <w:t>о</w:t>
      </w:r>
      <w:r>
        <w:rPr>
          <w:color w:val="333333"/>
          <w:spacing w:val="1"/>
        </w:rPr>
        <w:t>н</w:t>
      </w:r>
      <w:r>
        <w:rPr>
          <w:color w:val="333333"/>
          <w:spacing w:val="-3"/>
        </w:rPr>
        <w:t>н</w:t>
      </w:r>
      <w:r>
        <w:rPr>
          <w:color w:val="333333"/>
          <w:spacing w:val="1"/>
        </w:rPr>
        <w:t>ы</w:t>
      </w:r>
      <w:r>
        <w:rPr>
          <w:color w:val="333333"/>
        </w:rPr>
        <w:t>й</w:t>
      </w:r>
      <w:r>
        <w:rPr>
          <w:color w:val="333333"/>
          <w:spacing w:val="85"/>
        </w:rPr>
        <w:t xml:space="preserve"> </w:t>
      </w:r>
      <w:r>
        <w:rPr>
          <w:color w:val="333333"/>
          <w:spacing w:val="-6"/>
        </w:rPr>
        <w:t>д</w:t>
      </w:r>
      <w:r>
        <w:rPr>
          <w:color w:val="333333"/>
          <w:spacing w:val="4"/>
        </w:rPr>
        <w:t>о</w:t>
      </w:r>
      <w:r>
        <w:rPr>
          <w:color w:val="333333"/>
          <w:spacing w:val="3"/>
        </w:rPr>
        <w:t>к</w:t>
      </w:r>
      <w:r>
        <w:rPr>
          <w:color w:val="333333"/>
          <w:spacing w:val="-8"/>
        </w:rPr>
        <w:t>у</w:t>
      </w:r>
      <w:r>
        <w:rPr>
          <w:color w:val="333333"/>
        </w:rPr>
        <w:t>ме</w:t>
      </w:r>
      <w:r>
        <w:rPr>
          <w:color w:val="333333"/>
          <w:spacing w:val="1"/>
        </w:rPr>
        <w:t>н</w:t>
      </w:r>
      <w:r>
        <w:rPr>
          <w:color w:val="333333"/>
        </w:rPr>
        <w:t>то</w:t>
      </w:r>
      <w:r>
        <w:rPr>
          <w:color w:val="333333"/>
          <w:spacing w:val="5"/>
        </w:rPr>
        <w:t>о</w:t>
      </w:r>
      <w:r>
        <w:rPr>
          <w:color w:val="333333"/>
          <w:spacing w:val="-6"/>
        </w:rPr>
        <w:t>б</w:t>
      </w:r>
      <w:r>
        <w:rPr>
          <w:color w:val="333333"/>
          <w:spacing w:val="3"/>
        </w:rPr>
        <w:t>о</w:t>
      </w:r>
      <w:r>
        <w:rPr>
          <w:color w:val="333333"/>
          <w:spacing w:val="-3"/>
        </w:rPr>
        <w:t>р</w:t>
      </w:r>
      <w:r>
        <w:rPr>
          <w:color w:val="333333"/>
          <w:spacing w:val="3"/>
        </w:rPr>
        <w:t>о</w:t>
      </w:r>
      <w:r>
        <w:rPr>
          <w:color w:val="333333"/>
          <w:spacing w:val="1"/>
        </w:rPr>
        <w:t>т</w:t>
      </w:r>
      <w:r>
        <w:rPr>
          <w:color w:val="333333"/>
        </w:rPr>
        <w:t>,</w:t>
      </w:r>
      <w:r>
        <w:rPr>
          <w:color w:val="333333"/>
          <w:spacing w:val="86"/>
        </w:rPr>
        <w:t xml:space="preserve"> </w:t>
      </w:r>
      <w:r>
        <w:rPr>
          <w:color w:val="333333"/>
          <w:spacing w:val="-1"/>
        </w:rPr>
        <w:t>С</w:t>
      </w:r>
      <w:r>
        <w:rPr>
          <w:color w:val="333333"/>
        </w:rPr>
        <w:t>ЭД,</w:t>
      </w:r>
      <w:r>
        <w:rPr>
          <w:color w:val="333333"/>
          <w:spacing w:val="89"/>
        </w:rPr>
        <w:t xml:space="preserve"> </w:t>
      </w:r>
      <w:r>
        <w:rPr>
          <w:color w:val="333333"/>
          <w:spacing w:val="2"/>
        </w:rPr>
        <w:t>E</w:t>
      </w:r>
      <w:r>
        <w:rPr>
          <w:color w:val="333333"/>
        </w:rPr>
        <w:t>C</w:t>
      </w:r>
      <w:r>
        <w:rPr>
          <w:color w:val="333333"/>
          <w:spacing w:val="-1"/>
        </w:rPr>
        <w:t>M</w:t>
      </w:r>
      <w:r>
        <w:rPr>
          <w:color w:val="333333"/>
        </w:rPr>
        <w:t>, ав</w:t>
      </w:r>
      <w:r>
        <w:rPr>
          <w:color w:val="333333"/>
          <w:spacing w:val="1"/>
        </w:rPr>
        <w:t>т</w:t>
      </w:r>
      <w:r>
        <w:rPr>
          <w:color w:val="333333"/>
        </w:rPr>
        <w:t>о</w:t>
      </w:r>
      <w:r>
        <w:rPr>
          <w:color w:val="333333"/>
          <w:spacing w:val="1"/>
        </w:rPr>
        <w:t>м</w:t>
      </w:r>
      <w:r>
        <w:rPr>
          <w:color w:val="333333"/>
        </w:rPr>
        <w:t>ати</w:t>
      </w:r>
      <w:r>
        <w:rPr>
          <w:color w:val="333333"/>
          <w:spacing w:val="1"/>
        </w:rPr>
        <w:t>з</w:t>
      </w:r>
      <w:r>
        <w:rPr>
          <w:color w:val="333333"/>
        </w:rPr>
        <w:t>а</w:t>
      </w:r>
      <w:r>
        <w:rPr>
          <w:color w:val="333333"/>
          <w:spacing w:val="1"/>
        </w:rPr>
        <w:t>ци</w:t>
      </w:r>
      <w:r>
        <w:rPr>
          <w:color w:val="333333"/>
        </w:rPr>
        <w:t>я</w:t>
      </w:r>
      <w:r>
        <w:rPr>
          <w:color w:val="333333"/>
        </w:rPr>
        <w:t xml:space="preserve"> </w:t>
      </w:r>
      <w:r>
        <w:rPr>
          <w:color w:val="333333"/>
          <w:spacing w:val="-2"/>
        </w:rPr>
        <w:t>д</w:t>
      </w:r>
      <w:r>
        <w:rPr>
          <w:color w:val="333333"/>
          <w:spacing w:val="4"/>
        </w:rPr>
        <w:t>о</w:t>
      </w:r>
      <w:r>
        <w:rPr>
          <w:color w:val="333333"/>
        </w:rPr>
        <w:t>к</w:t>
      </w:r>
      <w:r>
        <w:rPr>
          <w:color w:val="333333"/>
          <w:spacing w:val="-10"/>
        </w:rPr>
        <w:t>у</w:t>
      </w:r>
      <w:r>
        <w:rPr>
          <w:color w:val="333333"/>
          <w:spacing w:val="1"/>
        </w:rPr>
        <w:t>м</w:t>
      </w:r>
      <w:r>
        <w:rPr>
          <w:color w:val="333333"/>
        </w:rPr>
        <w:t>ен</w:t>
      </w:r>
      <w:r>
        <w:rPr>
          <w:color w:val="333333"/>
          <w:spacing w:val="1"/>
        </w:rPr>
        <w:t>т</w:t>
      </w:r>
      <w:r>
        <w:rPr>
          <w:color w:val="333333"/>
          <w:spacing w:val="4"/>
        </w:rPr>
        <w:t>о</w:t>
      </w:r>
      <w:r>
        <w:rPr>
          <w:color w:val="333333"/>
          <w:spacing w:val="5"/>
        </w:rPr>
        <w:t>о</w:t>
      </w:r>
      <w:r>
        <w:rPr>
          <w:color w:val="333333"/>
          <w:spacing w:val="-6"/>
        </w:rPr>
        <w:t>б</w:t>
      </w:r>
      <w:r>
        <w:rPr>
          <w:color w:val="333333"/>
          <w:spacing w:val="4"/>
        </w:rPr>
        <w:t>о</w:t>
      </w:r>
      <w:r>
        <w:rPr>
          <w:color w:val="333333"/>
        </w:rPr>
        <w:t>р</w:t>
      </w:r>
      <w:r>
        <w:rPr>
          <w:color w:val="333333"/>
          <w:spacing w:val="5"/>
        </w:rPr>
        <w:t>о</w:t>
      </w:r>
      <w:r>
        <w:rPr>
          <w:color w:val="333333"/>
        </w:rPr>
        <w:t>та,</w:t>
      </w:r>
      <w:r>
        <w:rPr>
          <w:color w:val="333333"/>
        </w:rPr>
        <w:t xml:space="preserve"> </w:t>
      </w:r>
      <w:r>
        <w:rPr>
          <w:color w:val="333333"/>
          <w:spacing w:val="-9"/>
        </w:rPr>
        <w:t>у</w:t>
      </w:r>
      <w:r>
        <w:rPr>
          <w:color w:val="333333"/>
        </w:rPr>
        <w:t>пра</w:t>
      </w:r>
      <w:r>
        <w:rPr>
          <w:color w:val="333333"/>
          <w:spacing w:val="6"/>
        </w:rPr>
        <w:t>в</w:t>
      </w:r>
      <w:r>
        <w:rPr>
          <w:color w:val="333333"/>
        </w:rPr>
        <w:t>лен</w:t>
      </w:r>
      <w:r>
        <w:rPr>
          <w:color w:val="333333"/>
          <w:spacing w:val="1"/>
        </w:rPr>
        <w:t>и</w:t>
      </w:r>
      <w:r>
        <w:rPr>
          <w:color w:val="333333"/>
        </w:rPr>
        <w:t>е</w:t>
      </w:r>
      <w:r>
        <w:rPr>
          <w:color w:val="33333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>н</w:t>
      </w:r>
      <w:r>
        <w:rPr>
          <w:color w:val="333333"/>
        </w:rPr>
        <w:t>ф</w:t>
      </w:r>
      <w:r>
        <w:rPr>
          <w:color w:val="333333"/>
          <w:spacing w:val="3"/>
        </w:rPr>
        <w:t>о</w:t>
      </w:r>
      <w:r>
        <w:rPr>
          <w:color w:val="333333"/>
          <w:spacing w:val="-3"/>
        </w:rPr>
        <w:t>р</w:t>
      </w:r>
      <w:r>
        <w:rPr>
          <w:color w:val="333333"/>
        </w:rPr>
        <w:t>мац</w:t>
      </w:r>
      <w:r>
        <w:rPr>
          <w:color w:val="333333"/>
          <w:spacing w:val="1"/>
        </w:rPr>
        <w:t>и</w:t>
      </w:r>
      <w:r>
        <w:rPr>
          <w:color w:val="333333"/>
        </w:rPr>
        <w:t>е</w:t>
      </w:r>
      <w:r>
        <w:rPr>
          <w:color w:val="333333"/>
          <w:spacing w:val="-3"/>
        </w:rPr>
        <w:t>й</w:t>
      </w:r>
      <w:r>
        <w:rPr>
          <w:color w:val="333333"/>
        </w:rPr>
        <w:t>.</w:t>
      </w:r>
      <w:r>
        <w:rPr>
          <w:color w:val="000000"/>
        </w:rPr>
        <w:t xml:space="preserve"> </w:t>
      </w:r>
      <w:hyperlink r:id="rId10">
        <w:r>
          <w:rPr>
            <w:color w:val="0000FF"/>
            <w:spacing w:val="-4"/>
            <w:u w:val="single"/>
          </w:rPr>
          <w:t>h</w:t>
        </w:r>
        <w:r>
          <w:rPr>
            <w:color w:val="0000FF"/>
            <w:spacing w:val="4"/>
            <w:u w:val="single"/>
          </w:rPr>
          <w:t>t</w:t>
        </w:r>
        <w:r>
          <w:rPr>
            <w:color w:val="0000FF"/>
            <w:spacing w:val="5"/>
            <w:u w:val="single"/>
          </w:rPr>
          <w:t>t</w:t>
        </w:r>
        <w:r>
          <w:rPr>
            <w:color w:val="0000FF"/>
            <w:u w:val="single"/>
          </w:rPr>
          <w:t>p:</w:t>
        </w:r>
        <w:r>
          <w:rPr>
            <w:color w:val="0000FF"/>
            <w:spacing w:val="-2"/>
            <w:u w:val="single"/>
          </w:rPr>
          <w:t>/</w:t>
        </w:r>
        <w:r>
          <w:rPr>
            <w:color w:val="0000FF"/>
            <w:u w:val="single"/>
          </w:rPr>
          <w:t>/ww</w:t>
        </w:r>
        <w:r>
          <w:rPr>
            <w:color w:val="0000FF"/>
            <w:spacing w:val="-1"/>
            <w:u w:val="single"/>
          </w:rPr>
          <w:t>w</w:t>
        </w:r>
        <w:r>
          <w:rPr>
            <w:color w:val="0000FF"/>
            <w:spacing w:val="1"/>
            <w:u w:val="single"/>
          </w:rPr>
          <w:t>.</w:t>
        </w:r>
        <w:r>
          <w:rPr>
            <w:color w:val="0000FF"/>
            <w:spacing w:val="-3"/>
            <w:u w:val="single"/>
          </w:rPr>
          <w:t>d</w:t>
        </w:r>
        <w:r>
          <w:rPr>
            <w:color w:val="0000FF"/>
            <w:spacing w:val="3"/>
            <w:u w:val="single"/>
          </w:rPr>
          <w:t>o</w:t>
        </w:r>
        <w:r>
          <w:rPr>
            <w:color w:val="0000FF"/>
            <w:u w:val="single"/>
          </w:rPr>
          <w:t>c</w:t>
        </w:r>
        <w:r>
          <w:rPr>
            <w:color w:val="0000FF"/>
            <w:spacing w:val="-3"/>
            <w:u w:val="single"/>
          </w:rPr>
          <w:t>f</w:t>
        </w:r>
        <w:r>
          <w:rPr>
            <w:color w:val="0000FF"/>
            <w:spacing w:val="-9"/>
            <w:u w:val="single"/>
          </w:rPr>
          <w:t>l</w:t>
        </w:r>
        <w:r>
          <w:rPr>
            <w:color w:val="0000FF"/>
            <w:spacing w:val="4"/>
            <w:u w:val="single"/>
          </w:rPr>
          <w:t>o</w:t>
        </w:r>
        <w:r>
          <w:rPr>
            <w:color w:val="0000FF"/>
            <w:u w:val="single"/>
          </w:rPr>
          <w:t>w</w:t>
        </w:r>
        <w:r>
          <w:rPr>
            <w:color w:val="0000FF"/>
            <w:spacing w:val="2"/>
            <w:u w:val="single"/>
          </w:rPr>
          <w:t>.</w:t>
        </w:r>
        <w:r>
          <w:rPr>
            <w:color w:val="0000FF"/>
            <w:spacing w:val="1"/>
            <w:u w:val="single"/>
          </w:rPr>
          <w:t>r</w:t>
        </w:r>
        <w:r>
          <w:rPr>
            <w:color w:val="0000FF"/>
            <w:u w:val="single"/>
          </w:rPr>
          <w:t>u</w:t>
        </w:r>
        <w:r>
          <w:rPr>
            <w:color w:val="0000FF"/>
            <w:spacing w:val="5"/>
          </w:rPr>
          <w:t xml:space="preserve"> </w:t>
        </w:r>
      </w:hyperlink>
      <w:r w:rsidR="00754DB7" w:rsidRPr="00754DB7">
        <w:rPr>
          <w:bCs/>
          <w:sz w:val="28"/>
          <w:szCs w:val="28"/>
        </w:rPr>
        <w:t>.</w:t>
      </w:r>
    </w:p>
    <w:p w:rsidR="00272634" w:rsidRDefault="00272634" w:rsidP="004A0E59">
      <w:pPr>
        <w:widowControl w:val="0"/>
        <w:autoSpaceDE w:val="0"/>
        <w:autoSpaceDN w:val="0"/>
        <w:adjustRightInd w:val="0"/>
        <w:spacing w:line="269" w:lineRule="exact"/>
        <w:ind w:left="555" w:right="-20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5F56C9" w:rsidRPr="00CF5C57" w:rsidRDefault="00CF5C57" w:rsidP="00CF5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="00EC4827" w:rsidRPr="00CF5C57">
        <w:rPr>
          <w:b/>
          <w:sz w:val="28"/>
          <w:szCs w:val="28"/>
        </w:rPr>
        <w:t xml:space="preserve">КОНТРОЛЬ И ОЦЕНКА РЕЗУЛЬТАТОВ ОСВОЕНИЯ </w:t>
      </w:r>
    </w:p>
    <w:p w:rsidR="00EC4827" w:rsidRPr="005F56C9" w:rsidRDefault="00EC4827" w:rsidP="005F56C9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F56C9">
        <w:rPr>
          <w:b/>
          <w:sz w:val="28"/>
          <w:szCs w:val="28"/>
        </w:rPr>
        <w:t>УЧЕБНОЙ ДИСЦИПЛИНЫ</w:t>
      </w:r>
    </w:p>
    <w:p w:rsidR="00EC4827" w:rsidRPr="00EC4827" w:rsidRDefault="00EC4827" w:rsidP="00EC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6C4" w:rsidRDefault="00F906C4" w:rsidP="00E937E3">
      <w:pPr>
        <w:pStyle w:val="a5"/>
        <w:rPr>
          <w:sz w:val="28"/>
          <w:szCs w:val="28"/>
        </w:rPr>
      </w:pPr>
      <w:r w:rsidRPr="00512A28">
        <w:rPr>
          <w:b/>
          <w:sz w:val="28"/>
          <w:szCs w:val="28"/>
        </w:rPr>
        <w:t>Контроль</w:t>
      </w:r>
      <w:r w:rsidRPr="00512A28">
        <w:rPr>
          <w:sz w:val="28"/>
          <w:szCs w:val="28"/>
        </w:rPr>
        <w:t xml:space="preserve"> </w:t>
      </w:r>
      <w:r w:rsidRPr="00512A28">
        <w:rPr>
          <w:b/>
          <w:sz w:val="28"/>
          <w:szCs w:val="28"/>
        </w:rPr>
        <w:t>и оценка</w:t>
      </w:r>
      <w:r w:rsidRPr="00512A28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1"/>
        <w:gridCol w:w="3526"/>
        <w:gridCol w:w="3534"/>
      </w:tblGrid>
      <w:tr w:rsidR="002F46E0" w:rsidRPr="00D63F6A" w:rsidTr="002F46E0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E0" w:rsidRPr="00D63F6A" w:rsidRDefault="002F46E0" w:rsidP="002B15F1">
            <w:pPr>
              <w:jc w:val="center"/>
              <w:rPr>
                <w:b/>
                <w:bCs/>
                <w:sz w:val="28"/>
                <w:szCs w:val="28"/>
              </w:rPr>
            </w:pPr>
            <w:r w:rsidRPr="00D63F6A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2F46E0" w:rsidRPr="00D63F6A" w:rsidRDefault="002F46E0" w:rsidP="002B15F1">
            <w:pPr>
              <w:jc w:val="center"/>
              <w:rPr>
                <w:b/>
                <w:bCs/>
                <w:sz w:val="28"/>
                <w:szCs w:val="28"/>
              </w:rPr>
            </w:pPr>
            <w:r w:rsidRPr="00D63F6A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E0" w:rsidRPr="00D63F6A" w:rsidRDefault="002F46E0" w:rsidP="002F46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E0" w:rsidRPr="00D63F6A" w:rsidRDefault="002F46E0" w:rsidP="002B15F1">
            <w:pPr>
              <w:jc w:val="center"/>
              <w:rPr>
                <w:b/>
                <w:sz w:val="28"/>
                <w:szCs w:val="28"/>
              </w:rPr>
            </w:pPr>
            <w:r w:rsidRPr="00D63F6A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F46E0" w:rsidRPr="00D63F6A" w:rsidTr="002F46E0">
        <w:tc>
          <w:tcPr>
            <w:tcW w:w="3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6E0" w:rsidRDefault="002F46E0" w:rsidP="002F46E0">
            <w:pPr>
              <w:widowControl w:val="0"/>
              <w:spacing w:line="274" w:lineRule="auto"/>
              <w:ind w:right="30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</w:rPr>
              <w:t>П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р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ч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нь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-1"/>
                <w:w w:val="101"/>
              </w:rPr>
              <w:t>у</w:t>
            </w: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spacing w:val="-1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ний,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о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ваи</w:t>
            </w:r>
            <w:r>
              <w:rPr>
                <w:i/>
                <w:iCs/>
                <w:color w:val="000000"/>
                <w:spacing w:val="-1"/>
              </w:rPr>
              <w:t>в</w:t>
            </w:r>
            <w:r>
              <w:rPr>
                <w:i/>
                <w:iCs/>
                <w:color w:val="000000"/>
                <w:spacing w:val="-2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мы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ра</w:t>
            </w:r>
            <w:r>
              <w:rPr>
                <w:i/>
                <w:iCs/>
                <w:color w:val="000000"/>
                <w:spacing w:val="1"/>
              </w:rPr>
              <w:t>м</w:t>
            </w:r>
            <w:r>
              <w:rPr>
                <w:i/>
                <w:iCs/>
                <w:color w:val="000000"/>
                <w:w w:val="101"/>
              </w:rPr>
              <w:t>к</w:t>
            </w:r>
            <w:r>
              <w:rPr>
                <w:i/>
                <w:iCs/>
                <w:color w:val="000000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  <w:w w:val="101"/>
              </w:rPr>
              <w:t>д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ципл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</w:rPr>
              <w:t>ны:</w:t>
            </w:r>
          </w:p>
          <w:p w:rsidR="005C72C0" w:rsidRPr="005C72C0" w:rsidRDefault="005C72C0" w:rsidP="005C72C0">
            <w:pPr>
              <w:pStyle w:val="a6"/>
              <w:widowControl w:val="0"/>
              <w:numPr>
                <w:ilvl w:val="0"/>
                <w:numId w:val="41"/>
              </w:numPr>
              <w:spacing w:before="5" w:line="238" w:lineRule="auto"/>
              <w:rPr>
                <w:iCs/>
                <w:color w:val="000000"/>
              </w:rPr>
            </w:pPr>
            <w:r w:rsidRPr="005C72C0">
              <w:rPr>
                <w:iCs/>
                <w:color w:val="000000"/>
              </w:rPr>
              <w:t>Выделять уровни развития организации, характеризующиеся разной степенью внедрения электронного документооборота.</w:t>
            </w:r>
          </w:p>
          <w:p w:rsidR="005C72C0" w:rsidRPr="005C72C0" w:rsidRDefault="005C72C0" w:rsidP="005C72C0">
            <w:pPr>
              <w:pStyle w:val="a6"/>
              <w:widowControl w:val="0"/>
              <w:numPr>
                <w:ilvl w:val="0"/>
                <w:numId w:val="41"/>
              </w:numPr>
              <w:spacing w:before="5" w:line="238" w:lineRule="auto"/>
              <w:rPr>
                <w:iCs/>
                <w:color w:val="000000"/>
              </w:rPr>
            </w:pPr>
            <w:r w:rsidRPr="005C72C0">
              <w:rPr>
                <w:iCs/>
                <w:color w:val="000000"/>
              </w:rPr>
              <w:t>Анализировать бизнес-процессы организации.</w:t>
            </w:r>
          </w:p>
          <w:p w:rsidR="00754DB7" w:rsidRPr="005C72C0" w:rsidRDefault="005C72C0" w:rsidP="005C72C0">
            <w:pPr>
              <w:pStyle w:val="a6"/>
              <w:widowControl w:val="0"/>
              <w:numPr>
                <w:ilvl w:val="0"/>
                <w:numId w:val="41"/>
              </w:numPr>
              <w:spacing w:before="5" w:line="238" w:lineRule="auto"/>
              <w:rPr>
                <w:iCs/>
                <w:color w:val="000000"/>
              </w:rPr>
            </w:pPr>
            <w:r w:rsidRPr="005C72C0">
              <w:rPr>
                <w:iCs/>
                <w:color w:val="000000"/>
              </w:rPr>
              <w:t>Анализировать современные программные продукты класса ECM.</w:t>
            </w:r>
          </w:p>
          <w:p w:rsidR="006A7324" w:rsidRPr="005C72C0" w:rsidRDefault="006A7324" w:rsidP="005C72C0">
            <w:pPr>
              <w:widowControl w:val="0"/>
              <w:spacing w:before="5" w:line="238" w:lineRule="auto"/>
              <w:ind w:right="484"/>
              <w:rPr>
                <w:i/>
                <w:iCs/>
                <w:color w:val="000000"/>
              </w:rPr>
            </w:pPr>
            <w:r w:rsidRPr="005C72C0">
              <w:rPr>
                <w:i/>
                <w:iCs/>
                <w:color w:val="000000"/>
                <w:spacing w:val="-1"/>
              </w:rPr>
              <w:t>П</w:t>
            </w:r>
            <w:r w:rsidRPr="005C72C0">
              <w:rPr>
                <w:i/>
                <w:iCs/>
                <w:color w:val="000000"/>
                <w:w w:val="101"/>
              </w:rPr>
              <w:t>е</w:t>
            </w:r>
            <w:r w:rsidRPr="005C72C0">
              <w:rPr>
                <w:i/>
                <w:iCs/>
                <w:color w:val="000000"/>
              </w:rPr>
              <w:t>р</w:t>
            </w:r>
            <w:r w:rsidRPr="005C72C0">
              <w:rPr>
                <w:i/>
                <w:iCs/>
                <w:color w:val="000000"/>
                <w:w w:val="101"/>
              </w:rPr>
              <w:t>е</w:t>
            </w:r>
            <w:r w:rsidRPr="005C72C0">
              <w:rPr>
                <w:i/>
                <w:iCs/>
                <w:color w:val="000000"/>
              </w:rPr>
              <w:t>ч</w:t>
            </w:r>
            <w:r w:rsidRPr="005C72C0">
              <w:rPr>
                <w:i/>
                <w:iCs/>
                <w:color w:val="000000"/>
                <w:w w:val="101"/>
              </w:rPr>
              <w:t>е</w:t>
            </w:r>
            <w:r w:rsidRPr="005C72C0">
              <w:rPr>
                <w:i/>
                <w:iCs/>
                <w:color w:val="000000"/>
              </w:rPr>
              <w:t>нь</w:t>
            </w:r>
            <w:r w:rsidRPr="005C72C0">
              <w:rPr>
                <w:color w:val="000000"/>
              </w:rPr>
              <w:t xml:space="preserve"> </w:t>
            </w:r>
            <w:r w:rsidRPr="005C72C0">
              <w:rPr>
                <w:i/>
                <w:iCs/>
                <w:color w:val="000000"/>
              </w:rPr>
              <w:t>знаний,</w:t>
            </w:r>
            <w:r w:rsidRPr="005C72C0">
              <w:rPr>
                <w:color w:val="000000"/>
              </w:rPr>
              <w:t xml:space="preserve"> </w:t>
            </w:r>
            <w:r w:rsidRPr="005C72C0">
              <w:rPr>
                <w:i/>
                <w:iCs/>
                <w:color w:val="000000"/>
              </w:rPr>
              <w:t>о</w:t>
            </w:r>
            <w:r w:rsidRPr="005C72C0">
              <w:rPr>
                <w:i/>
                <w:iCs/>
                <w:color w:val="000000"/>
                <w:w w:val="101"/>
              </w:rPr>
              <w:t>с</w:t>
            </w:r>
            <w:r w:rsidRPr="005C72C0">
              <w:rPr>
                <w:i/>
                <w:iCs/>
                <w:color w:val="000000"/>
              </w:rPr>
              <w:t>ваив</w:t>
            </w:r>
            <w:r w:rsidRPr="005C72C0">
              <w:rPr>
                <w:i/>
                <w:iCs/>
                <w:color w:val="000000"/>
                <w:spacing w:val="-1"/>
              </w:rPr>
              <w:t>а</w:t>
            </w:r>
            <w:r w:rsidRPr="005C72C0">
              <w:rPr>
                <w:i/>
                <w:iCs/>
                <w:color w:val="000000"/>
                <w:w w:val="101"/>
              </w:rPr>
              <w:t>е</w:t>
            </w:r>
            <w:r w:rsidRPr="005C72C0">
              <w:rPr>
                <w:i/>
                <w:iCs/>
                <w:color w:val="000000"/>
              </w:rPr>
              <w:t>мы</w:t>
            </w:r>
            <w:r w:rsidRPr="005C72C0">
              <w:rPr>
                <w:i/>
                <w:iCs/>
                <w:color w:val="000000"/>
                <w:w w:val="101"/>
              </w:rPr>
              <w:t>х</w:t>
            </w:r>
            <w:r w:rsidRPr="005C72C0">
              <w:rPr>
                <w:color w:val="000000"/>
              </w:rPr>
              <w:t xml:space="preserve"> </w:t>
            </w:r>
            <w:r w:rsidRPr="005C72C0">
              <w:rPr>
                <w:i/>
                <w:iCs/>
                <w:color w:val="000000"/>
              </w:rPr>
              <w:t>в</w:t>
            </w:r>
            <w:r w:rsidRPr="005C72C0">
              <w:rPr>
                <w:color w:val="000000"/>
              </w:rPr>
              <w:t xml:space="preserve"> </w:t>
            </w:r>
            <w:r w:rsidRPr="005C72C0">
              <w:rPr>
                <w:i/>
                <w:iCs/>
                <w:color w:val="000000"/>
              </w:rPr>
              <w:t>ра</w:t>
            </w:r>
            <w:r w:rsidRPr="005C72C0">
              <w:rPr>
                <w:i/>
                <w:iCs/>
                <w:color w:val="000000"/>
                <w:spacing w:val="1"/>
              </w:rPr>
              <w:t>м</w:t>
            </w:r>
            <w:r w:rsidRPr="005C72C0">
              <w:rPr>
                <w:i/>
                <w:iCs/>
                <w:color w:val="000000"/>
                <w:w w:val="101"/>
              </w:rPr>
              <w:t>к</w:t>
            </w:r>
            <w:r w:rsidRPr="005C72C0">
              <w:rPr>
                <w:i/>
                <w:iCs/>
                <w:color w:val="000000"/>
              </w:rPr>
              <w:t>а</w:t>
            </w:r>
            <w:r w:rsidRPr="005C72C0">
              <w:rPr>
                <w:i/>
                <w:iCs/>
                <w:color w:val="000000"/>
                <w:w w:val="101"/>
              </w:rPr>
              <w:t>х</w:t>
            </w:r>
            <w:r w:rsidRPr="005C72C0">
              <w:rPr>
                <w:color w:val="000000"/>
                <w:spacing w:val="-1"/>
              </w:rPr>
              <w:t xml:space="preserve"> </w:t>
            </w:r>
            <w:r w:rsidRPr="005C72C0">
              <w:rPr>
                <w:i/>
                <w:iCs/>
                <w:color w:val="000000"/>
                <w:w w:val="101"/>
              </w:rPr>
              <w:t>д</w:t>
            </w:r>
            <w:r w:rsidRPr="005C72C0">
              <w:rPr>
                <w:i/>
                <w:iCs/>
                <w:color w:val="000000"/>
                <w:spacing w:val="-1"/>
              </w:rPr>
              <w:t>и</w:t>
            </w:r>
            <w:r w:rsidRPr="005C72C0">
              <w:rPr>
                <w:i/>
                <w:iCs/>
                <w:color w:val="000000"/>
                <w:w w:val="101"/>
              </w:rPr>
              <w:t>с</w:t>
            </w:r>
            <w:r w:rsidRPr="005C72C0">
              <w:rPr>
                <w:i/>
                <w:iCs/>
                <w:color w:val="000000"/>
              </w:rPr>
              <w:t>ципл</w:t>
            </w:r>
            <w:r w:rsidRPr="005C72C0">
              <w:rPr>
                <w:i/>
                <w:iCs/>
                <w:color w:val="000000"/>
                <w:spacing w:val="-1"/>
              </w:rPr>
              <w:t>и</w:t>
            </w:r>
            <w:r w:rsidRPr="005C72C0">
              <w:rPr>
                <w:i/>
                <w:iCs/>
                <w:color w:val="000000"/>
              </w:rPr>
              <w:t>ны:</w:t>
            </w:r>
          </w:p>
          <w:p w:rsidR="002F46E0" w:rsidRPr="00877969" w:rsidRDefault="00754DB7" w:rsidP="00877969">
            <w:pPr>
              <w:pStyle w:val="a6"/>
              <w:numPr>
                <w:ilvl w:val="0"/>
                <w:numId w:val="37"/>
              </w:numPr>
              <w:rPr>
                <w:b/>
                <w:sz w:val="28"/>
                <w:szCs w:val="28"/>
              </w:rPr>
            </w:pPr>
            <w:r w:rsidRPr="00754DB7">
              <w:rPr>
                <w:rFonts w:ascii="Symbol" w:eastAsia="Symbol" w:hAnsi="Symbol" w:cs="Symbol"/>
                <w:color w:val="000000"/>
                <w:spacing w:val="-50"/>
              </w:rPr>
              <w:t></w:t>
            </w:r>
            <w:r w:rsidRPr="00754DB7">
              <w:rPr>
                <w:color w:val="000000"/>
              </w:rPr>
              <w:t>Прим</w:t>
            </w:r>
            <w:r w:rsidRPr="00754DB7">
              <w:rPr>
                <w:color w:val="000000"/>
                <w:spacing w:val="-1"/>
              </w:rPr>
              <w:t>е</w:t>
            </w:r>
            <w:r w:rsidRPr="00754DB7">
              <w:rPr>
                <w:color w:val="000000"/>
                <w:spacing w:val="1"/>
              </w:rPr>
              <w:t>н</w:t>
            </w:r>
            <w:r w:rsidRPr="00754DB7">
              <w:rPr>
                <w:color w:val="000000"/>
              </w:rPr>
              <w:t>ять</w:t>
            </w:r>
            <w:r w:rsidRPr="00754DB7">
              <w:rPr>
                <w:color w:val="000000"/>
                <w:spacing w:val="131"/>
              </w:rPr>
              <w:t xml:space="preserve"> </w:t>
            </w:r>
            <w:r w:rsidR="005C72C0" w:rsidRPr="005C72C0">
              <w:rPr>
                <w:color w:val="000000"/>
              </w:rPr>
              <w:t>систем</w:t>
            </w:r>
            <w:r w:rsidR="00877969">
              <w:rPr>
                <w:color w:val="000000"/>
              </w:rPr>
              <w:t>у</w:t>
            </w:r>
            <w:r w:rsidR="005C72C0" w:rsidRPr="005C72C0">
              <w:rPr>
                <w:color w:val="000000"/>
              </w:rPr>
              <w:t xml:space="preserve"> электронного документооборота как внедрение</w:t>
            </w:r>
            <w:r w:rsidR="005C72C0">
              <w:rPr>
                <w:color w:val="000000"/>
              </w:rPr>
              <w:t xml:space="preserve"> </w:t>
            </w:r>
            <w:r w:rsidR="005C72C0" w:rsidRPr="005C72C0">
              <w:rPr>
                <w:color w:val="000000"/>
              </w:rPr>
              <w:t>элемента</w:t>
            </w:r>
            <w:r w:rsidR="00877969">
              <w:rPr>
                <w:color w:val="000000"/>
              </w:rPr>
              <w:t xml:space="preserve"> теории управления</w:t>
            </w:r>
            <w:r w:rsidR="005C72C0" w:rsidRPr="005C72C0">
              <w:rPr>
                <w:color w:val="000000"/>
              </w:rPr>
              <w:t xml:space="preserve"> в деятельности предприятия.</w:t>
            </w:r>
          </w:p>
          <w:p w:rsidR="00877969" w:rsidRPr="00877969" w:rsidRDefault="00877969" w:rsidP="00877969">
            <w:pPr>
              <w:pStyle w:val="a6"/>
              <w:numPr>
                <w:ilvl w:val="0"/>
                <w:numId w:val="37"/>
              </w:numPr>
              <w:rPr>
                <w:szCs w:val="28"/>
              </w:rPr>
            </w:pPr>
            <w:r w:rsidRPr="00877969">
              <w:rPr>
                <w:szCs w:val="28"/>
              </w:rPr>
              <w:t>Выделять уровни развития организации, характеризующиеся разной степенью внедрения электронного документооборота.</w:t>
            </w:r>
          </w:p>
          <w:p w:rsidR="00877969" w:rsidRPr="00877969" w:rsidRDefault="00877969" w:rsidP="00877969">
            <w:pPr>
              <w:pStyle w:val="a6"/>
              <w:numPr>
                <w:ilvl w:val="0"/>
                <w:numId w:val="37"/>
              </w:numPr>
              <w:rPr>
                <w:szCs w:val="28"/>
              </w:rPr>
            </w:pPr>
            <w:r w:rsidRPr="00877969">
              <w:rPr>
                <w:szCs w:val="28"/>
              </w:rPr>
              <w:t>Анализировать бизнес-процессы организации.</w:t>
            </w:r>
          </w:p>
          <w:p w:rsidR="00877969" w:rsidRPr="00754DB7" w:rsidRDefault="00877969" w:rsidP="00877969">
            <w:pPr>
              <w:pStyle w:val="a6"/>
              <w:numPr>
                <w:ilvl w:val="0"/>
                <w:numId w:val="37"/>
              </w:numPr>
              <w:rPr>
                <w:b/>
                <w:sz w:val="28"/>
                <w:szCs w:val="28"/>
              </w:rPr>
            </w:pPr>
            <w:r w:rsidRPr="00877969">
              <w:rPr>
                <w:szCs w:val="28"/>
              </w:rPr>
              <w:t>Анализировать современные программные продукты класса ECM.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324" w:rsidRDefault="00CF5C57" w:rsidP="006A7324">
            <w:pPr>
              <w:widowControl w:val="0"/>
              <w:spacing w:line="275" w:lineRule="auto"/>
              <w:ind w:right="-19"/>
              <w:jc w:val="both"/>
              <w:rPr>
                <w:color w:val="000000"/>
              </w:rPr>
            </w:pPr>
            <w:r>
              <w:rPr>
                <w:color w:val="000000"/>
                <w:spacing w:val="-4"/>
              </w:rPr>
              <w:t>«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ли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4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85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</w:rPr>
              <w:t>тео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ческое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33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34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воено 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-1"/>
              </w:rPr>
              <w:t>ь</w:t>
            </w:r>
            <w:r>
              <w:rPr>
                <w:color w:val="000000"/>
              </w:rPr>
              <w:t>ю,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без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 xml:space="preserve">робелов,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ме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</w:rPr>
              <w:t>сформ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рованы,</w:t>
            </w:r>
            <w:r>
              <w:rPr>
                <w:color w:val="000000"/>
                <w:spacing w:val="98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 пре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см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ные</w:t>
            </w:r>
            <w:r>
              <w:rPr>
                <w:color w:val="000000"/>
                <w:spacing w:val="164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3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ебные</w:t>
            </w:r>
            <w:r>
              <w:rPr>
                <w:color w:val="000000"/>
                <w:spacing w:val="128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29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ены,</w:t>
            </w:r>
            <w:r>
              <w:rPr>
                <w:color w:val="000000"/>
                <w:spacing w:val="117"/>
              </w:rPr>
              <w:t xml:space="preserve">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ач</w:t>
            </w:r>
            <w:r>
              <w:rPr>
                <w:color w:val="000000"/>
                <w:spacing w:val="-1"/>
              </w:rPr>
              <w:t>ес</w:t>
            </w:r>
            <w:r>
              <w:rPr>
                <w:color w:val="000000"/>
              </w:rPr>
              <w:t>тво</w:t>
            </w:r>
            <w:r>
              <w:rPr>
                <w:color w:val="000000"/>
                <w:spacing w:val="117"/>
              </w:rPr>
              <w:t xml:space="preserve"> </w:t>
            </w:r>
            <w:r>
              <w:rPr>
                <w:color w:val="000000"/>
              </w:rPr>
              <w:t>их</w:t>
            </w:r>
            <w:r>
              <w:rPr>
                <w:color w:val="000000"/>
                <w:spacing w:val="116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ия 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енено высоко</w:t>
            </w:r>
            <w:r w:rsidR="006A7324">
              <w:rPr>
                <w:color w:val="000000"/>
              </w:rPr>
              <w:t>.</w:t>
            </w:r>
          </w:p>
          <w:p w:rsidR="00CF5C57" w:rsidRDefault="00CF5C57" w:rsidP="00CF5C57">
            <w:pPr>
              <w:widowControl w:val="0"/>
              <w:spacing w:line="249" w:lineRule="auto"/>
              <w:ind w:left="105" w:right="87" w:firstLine="64"/>
              <w:jc w:val="both"/>
              <w:rPr>
                <w:color w:val="000000"/>
              </w:rPr>
            </w:pPr>
            <w:r>
              <w:rPr>
                <w:color w:val="000000"/>
                <w:spacing w:val="-7"/>
              </w:rPr>
              <w:t>«</w:t>
            </w:r>
            <w:r>
              <w:rPr>
                <w:color w:val="000000"/>
              </w:rPr>
              <w:t>Хорош</w:t>
            </w:r>
            <w:r>
              <w:rPr>
                <w:color w:val="000000"/>
                <w:spacing w:val="3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85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</w:rPr>
              <w:t>тео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33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36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воено 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-1"/>
              </w:rPr>
              <w:t>ь</w:t>
            </w:r>
            <w:r>
              <w:rPr>
                <w:color w:val="000000"/>
              </w:rPr>
              <w:t>ю,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без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робелов, некоторые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86"/>
              </w:rPr>
              <w:t xml:space="preserve"> </w:t>
            </w:r>
            <w:r>
              <w:rPr>
                <w:color w:val="000000"/>
              </w:rPr>
              <w:t>сформ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рованы</w:t>
            </w:r>
            <w:r>
              <w:rPr>
                <w:color w:val="000000"/>
                <w:spacing w:val="167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едостаточно,</w:t>
            </w:r>
            <w:r>
              <w:rPr>
                <w:color w:val="000000"/>
                <w:spacing w:val="17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 пре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см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ные</w:t>
            </w:r>
            <w:r>
              <w:rPr>
                <w:color w:val="000000"/>
                <w:spacing w:val="164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3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ебные</w:t>
            </w:r>
            <w:r>
              <w:rPr>
                <w:color w:val="000000"/>
                <w:spacing w:val="128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29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ены,</w:t>
            </w:r>
            <w:r>
              <w:rPr>
                <w:color w:val="000000"/>
                <w:spacing w:val="148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екоторые</w:t>
            </w:r>
            <w:r>
              <w:rPr>
                <w:color w:val="000000"/>
                <w:spacing w:val="15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ды задан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</w:rPr>
              <w:t>вып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ены</w:t>
            </w:r>
            <w:r>
              <w:rPr>
                <w:color w:val="000000"/>
                <w:spacing w:val="26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</w:rPr>
              <w:t>ош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бками.</w:t>
            </w:r>
          </w:p>
          <w:p w:rsidR="00CF5C57" w:rsidRDefault="00CF5C57" w:rsidP="00CF5C57">
            <w:pPr>
              <w:spacing w:after="11" w:line="240" w:lineRule="exact"/>
            </w:pPr>
          </w:p>
          <w:p w:rsidR="00CF5C57" w:rsidRDefault="00CF5C57" w:rsidP="00CF5C57">
            <w:pPr>
              <w:widowControl w:val="0"/>
              <w:tabs>
                <w:tab w:val="left" w:pos="918"/>
                <w:tab w:val="left" w:pos="1499"/>
                <w:tab w:val="left" w:pos="2136"/>
                <w:tab w:val="left" w:pos="2974"/>
              </w:tabs>
              <w:spacing w:line="250" w:lineRule="auto"/>
              <w:ind w:left="105" w:right="87" w:firstLine="64"/>
              <w:jc w:val="both"/>
              <w:rPr>
                <w:color w:val="000000"/>
              </w:rPr>
            </w:pPr>
            <w:r>
              <w:rPr>
                <w:color w:val="000000"/>
                <w:spacing w:val="-6"/>
              </w:rPr>
              <w:t>«</w:t>
            </w:r>
            <w:r>
              <w:rPr>
                <w:color w:val="000000"/>
              </w:rPr>
              <w:t>Удовлетворительн</w:t>
            </w:r>
            <w:r>
              <w:rPr>
                <w:color w:val="000000"/>
                <w:spacing w:val="5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теоретическое</w:t>
            </w:r>
            <w:r>
              <w:rPr>
                <w:color w:val="000000"/>
                <w:spacing w:val="37"/>
              </w:rPr>
              <w:t xml:space="preserve"> </w:t>
            </w:r>
            <w:r>
              <w:rPr>
                <w:color w:val="000000"/>
              </w:rPr>
              <w:t>со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</w:rPr>
              <w:t>ержание</w:t>
            </w:r>
            <w:r>
              <w:rPr>
                <w:color w:val="000000"/>
                <w:spacing w:val="39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осво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178"/>
              </w:rPr>
              <w:t xml:space="preserve"> 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ст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чно,</w:t>
            </w:r>
            <w:r>
              <w:rPr>
                <w:color w:val="000000"/>
                <w:spacing w:val="178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робелы</w:t>
            </w:r>
            <w:r>
              <w:rPr>
                <w:color w:val="000000"/>
                <w:spacing w:val="172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72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осят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щ</w:t>
            </w:r>
            <w:r>
              <w:rPr>
                <w:color w:val="000000"/>
              </w:rPr>
              <w:t>еств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</w:t>
            </w:r>
            <w:r>
              <w:rPr>
                <w:color w:val="000000"/>
                <w:spacing w:val="106"/>
              </w:rPr>
              <w:t xml:space="preserve"> 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арактер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105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еоб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мые</w:t>
            </w:r>
            <w:r>
              <w:rPr>
                <w:color w:val="000000"/>
                <w:spacing w:val="104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ме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</w:rPr>
              <w:t>раб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ты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 xml:space="preserve"> осво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>ым м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териа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</w:rPr>
              <w:t>ом в основном сформированы, бол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шинство</w:t>
            </w:r>
            <w:r>
              <w:rPr>
                <w:color w:val="000000"/>
                <w:spacing w:val="49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тренных</w:t>
            </w:r>
            <w:r>
              <w:rPr>
                <w:color w:val="000000"/>
                <w:spacing w:val="126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25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2"/>
              </w:rPr>
              <w:t>б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че</w:t>
            </w:r>
            <w:r>
              <w:rPr>
                <w:color w:val="000000"/>
              </w:rPr>
              <w:t xml:space="preserve">ния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б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ых</w:t>
            </w:r>
            <w:r>
              <w:rPr>
                <w:color w:val="000000"/>
                <w:spacing w:val="107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ан</w:t>
            </w:r>
            <w:r>
              <w:rPr>
                <w:color w:val="000000"/>
              </w:rPr>
              <w:t>ий</w:t>
            </w:r>
            <w:r>
              <w:rPr>
                <w:color w:val="000000"/>
                <w:spacing w:val="107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олнено,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екоторые</w:t>
            </w:r>
            <w:r>
              <w:rPr>
                <w:color w:val="000000"/>
                <w:spacing w:val="32"/>
              </w:rPr>
              <w:t xml:space="preserve"> </w:t>
            </w:r>
            <w:r>
              <w:rPr>
                <w:color w:val="000000"/>
              </w:rPr>
              <w:t>из</w:t>
            </w:r>
            <w:r>
              <w:rPr>
                <w:color w:val="000000"/>
                <w:spacing w:val="33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лненных заданий со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 ошиб</w:t>
            </w:r>
            <w:r>
              <w:rPr>
                <w:color w:val="000000"/>
                <w:spacing w:val="1"/>
              </w:rPr>
              <w:t>ки</w:t>
            </w:r>
            <w:r>
              <w:rPr>
                <w:color w:val="000000"/>
              </w:rPr>
              <w:t>.</w:t>
            </w:r>
          </w:p>
          <w:p w:rsidR="00CF5C57" w:rsidRDefault="00CF5C57" w:rsidP="00CF5C57">
            <w:pPr>
              <w:spacing w:after="10" w:line="240" w:lineRule="exact"/>
            </w:pPr>
          </w:p>
          <w:p w:rsidR="002F46E0" w:rsidRPr="00CF5C57" w:rsidRDefault="00CF5C57" w:rsidP="00CF5C57">
            <w:pPr>
              <w:widowControl w:val="0"/>
              <w:spacing w:line="275" w:lineRule="auto"/>
              <w:ind w:right="-19"/>
              <w:jc w:val="both"/>
              <w:rPr>
                <w:color w:val="000000"/>
              </w:rPr>
            </w:pPr>
            <w:r>
              <w:rPr>
                <w:color w:val="000000"/>
                <w:spacing w:val="-4"/>
              </w:rPr>
              <w:t>«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4"/>
              </w:rPr>
              <w:t>е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</w:rPr>
              <w:t>овлетворит</w:t>
            </w:r>
            <w:r>
              <w:rPr>
                <w:color w:val="000000"/>
                <w:spacing w:val="2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о» -теоретическое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осво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но,</w:t>
            </w:r>
            <w:r>
              <w:rPr>
                <w:color w:val="000000"/>
                <w:spacing w:val="26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еоб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имые</w:t>
            </w:r>
            <w:r>
              <w:rPr>
                <w:color w:val="000000"/>
                <w:spacing w:val="29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27"/>
              </w:rPr>
              <w:t xml:space="preserve"> </w:t>
            </w:r>
            <w:r>
              <w:rPr>
                <w:color w:val="000000"/>
              </w:rPr>
              <w:t>не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сформированы,</w:t>
            </w:r>
            <w:r>
              <w:rPr>
                <w:color w:val="000000"/>
                <w:spacing w:val="121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ол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ые</w:t>
            </w:r>
            <w:r>
              <w:rPr>
                <w:color w:val="000000"/>
                <w:spacing w:val="123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чебные задан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ржат </w:t>
            </w:r>
            <w:r>
              <w:rPr>
                <w:color w:val="000000"/>
                <w:spacing w:val="2"/>
              </w:rPr>
              <w:t>гр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бые ошиб</w:t>
            </w:r>
            <w:r>
              <w:rPr>
                <w:color w:val="000000"/>
                <w:spacing w:val="1"/>
              </w:rPr>
              <w:t>ки</w:t>
            </w:r>
            <w:r>
              <w:rPr>
                <w:color w:val="000000"/>
              </w:rPr>
              <w:t>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spacing w:line="276" w:lineRule="auto"/>
              <w:ind w:right="201"/>
              <w:jc w:val="both"/>
              <w:rPr>
                <w:color w:val="000000"/>
                <w:w w:val="101"/>
              </w:rPr>
            </w:pP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</w:t>
            </w:r>
            <w:r w:rsidRPr="006A7324">
              <w:rPr>
                <w:color w:val="000000"/>
                <w:w w:val="101"/>
              </w:rPr>
              <w:t>м</w:t>
            </w:r>
            <w:r w:rsidRPr="006A7324">
              <w:rPr>
                <w:color w:val="000000"/>
              </w:rPr>
              <w:t>пьют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рно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2"/>
              </w:rPr>
              <w:t xml:space="preserve"> </w:t>
            </w:r>
            <w:r w:rsidRPr="006A7324">
              <w:rPr>
                <w:color w:val="000000"/>
              </w:rPr>
              <w:t>т</w:t>
            </w:r>
            <w:r w:rsidRPr="006A7324">
              <w:rPr>
                <w:color w:val="000000"/>
                <w:w w:val="101"/>
              </w:rPr>
              <w:t>ес</w:t>
            </w:r>
            <w:r w:rsidRPr="006A7324">
              <w:rPr>
                <w:color w:val="000000"/>
              </w:rPr>
              <w:t>тиров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н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 xml:space="preserve"> зн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</w:t>
            </w:r>
            <w:r w:rsidRPr="006A7324">
              <w:rPr>
                <w:color w:val="000000"/>
                <w:spacing w:val="-1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р</w:t>
            </w:r>
            <w:r w:rsidRPr="006A7324">
              <w:rPr>
                <w:color w:val="000000"/>
                <w:w w:val="101"/>
              </w:rPr>
              <w:t>м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</w:rPr>
              <w:t>нологии по 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3"/>
                <w:w w:val="101"/>
              </w:rPr>
              <w:t>м</w:t>
            </w:r>
            <w:r w:rsidRPr="006A7324">
              <w:rPr>
                <w:color w:val="000000"/>
                <w:w w:val="101"/>
              </w:rPr>
              <w:t>е;</w:t>
            </w:r>
          </w:p>
          <w:p w:rsidR="006A7324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spacing w:line="276" w:lineRule="auto"/>
              <w:ind w:right="201"/>
              <w:jc w:val="both"/>
              <w:rPr>
                <w:color w:val="000000"/>
                <w:w w:val="101"/>
              </w:rPr>
            </w:pPr>
            <w:r w:rsidRPr="006A7324">
              <w:rPr>
                <w:color w:val="000000"/>
                <w:w w:val="101"/>
              </w:rPr>
              <w:t>Тес</w:t>
            </w:r>
            <w:r w:rsidRPr="006A7324">
              <w:rPr>
                <w:color w:val="000000"/>
              </w:rPr>
              <w:t>тиров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="00D468C0">
              <w:rPr>
                <w:color w:val="000000"/>
                <w:w w:val="101"/>
              </w:rPr>
              <w:t>;</w:t>
            </w:r>
          </w:p>
          <w:p w:rsid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ind w:right="-20"/>
              <w:rPr>
                <w:color w:val="000000"/>
              </w:rPr>
            </w:pP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онтрольн</w:t>
            </w:r>
            <w:r w:rsidRPr="006A7324">
              <w:rPr>
                <w:color w:val="000000"/>
                <w:w w:val="101"/>
              </w:rPr>
              <w:t>ая</w:t>
            </w:r>
            <w:r w:rsidRPr="006A7324">
              <w:rPr>
                <w:color w:val="000000"/>
              </w:rPr>
              <w:t xml:space="preserve"> р</w:t>
            </w:r>
            <w:r w:rsidRPr="006A7324">
              <w:rPr>
                <w:color w:val="000000"/>
                <w:spacing w:val="-2"/>
                <w:w w:val="101"/>
              </w:rPr>
              <w:t>а</w:t>
            </w:r>
            <w:r w:rsidRPr="006A7324">
              <w:rPr>
                <w:color w:val="000000"/>
                <w:w w:val="101"/>
              </w:rPr>
              <w:t>б</w:t>
            </w:r>
            <w:r w:rsidRPr="006A7324">
              <w:rPr>
                <w:color w:val="000000"/>
              </w:rPr>
              <w:t>от</w:t>
            </w:r>
            <w:r w:rsidRPr="006A7324">
              <w:rPr>
                <w:color w:val="000000"/>
                <w:w w:val="101"/>
              </w:rPr>
              <w:t>а</w:t>
            </w:r>
            <w:r w:rsidR="00D468C0">
              <w:rPr>
                <w:color w:val="000000"/>
              </w:rPr>
              <w:t>;</w:t>
            </w:r>
          </w:p>
          <w:p w:rsidR="006A7324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ind w:right="-20"/>
              <w:rPr>
                <w:color w:val="000000"/>
              </w:rPr>
            </w:pPr>
            <w:r w:rsidRPr="006A7324">
              <w:rPr>
                <w:color w:val="000000"/>
                <w:w w:val="101"/>
              </w:rPr>
              <w:t>Сам</w:t>
            </w:r>
            <w:r w:rsidRPr="006A7324">
              <w:rPr>
                <w:color w:val="000000"/>
              </w:rPr>
              <w:t>о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</w:rPr>
              <w:t>то</w:t>
            </w:r>
            <w:r w:rsidRPr="006A7324">
              <w:rPr>
                <w:color w:val="000000"/>
                <w:spacing w:val="-1"/>
                <w:w w:val="101"/>
              </w:rPr>
              <w:t>я</w:t>
            </w:r>
            <w:r w:rsidRPr="006A7324">
              <w:rPr>
                <w:color w:val="000000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1"/>
              </w:rPr>
              <w:t>ль</w:t>
            </w:r>
            <w:r w:rsidRPr="006A7324">
              <w:rPr>
                <w:color w:val="000000"/>
                <w:spacing w:val="-2"/>
              </w:rPr>
              <w:t>н</w:t>
            </w:r>
            <w:r w:rsidRPr="006A7324">
              <w:rPr>
                <w:color w:val="000000"/>
                <w:w w:val="101"/>
              </w:rPr>
              <w:t>ая</w:t>
            </w:r>
            <w:r w:rsidRPr="006A7324">
              <w:rPr>
                <w:color w:val="000000"/>
              </w:rPr>
              <w:t xml:space="preserve"> р</w:t>
            </w:r>
            <w:r w:rsidRPr="006A7324">
              <w:rPr>
                <w:color w:val="000000"/>
                <w:w w:val="101"/>
              </w:rPr>
              <w:t>аб</w:t>
            </w:r>
            <w:r w:rsidRPr="006A7324">
              <w:rPr>
                <w:color w:val="000000"/>
              </w:rPr>
              <w:t>от</w:t>
            </w:r>
            <w:r w:rsidRPr="006A7324">
              <w:rPr>
                <w:color w:val="000000"/>
                <w:w w:val="101"/>
              </w:rPr>
              <w:t>а</w:t>
            </w:r>
            <w:r w:rsidR="00D468C0">
              <w:rPr>
                <w:color w:val="000000"/>
              </w:rPr>
              <w:t>;</w:t>
            </w:r>
          </w:p>
          <w:p w:rsidR="006A7324" w:rsidRPr="006A7324" w:rsidRDefault="006A7324" w:rsidP="003F294F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18"/>
              <w:rPr>
                <w:color w:val="000000"/>
              </w:rPr>
            </w:pPr>
            <w:r w:rsidRPr="006A7324">
              <w:rPr>
                <w:color w:val="000000"/>
              </w:rPr>
              <w:tab/>
            </w:r>
            <w:r w:rsidRPr="006A7324">
              <w:rPr>
                <w:color w:val="000000"/>
                <w:spacing w:val="-1"/>
              </w:rPr>
              <w:t>Н</w:t>
            </w:r>
            <w:r w:rsidRPr="006A7324">
              <w:rPr>
                <w:color w:val="000000"/>
                <w:w w:val="101"/>
              </w:rPr>
              <w:t>аб</w:t>
            </w:r>
            <w:r w:rsidRPr="006A7324">
              <w:rPr>
                <w:color w:val="000000"/>
              </w:rPr>
              <w:t>лю</w:t>
            </w:r>
            <w:r w:rsidRPr="006A7324">
              <w:rPr>
                <w:color w:val="000000"/>
                <w:w w:val="101"/>
              </w:rPr>
              <w:t>де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з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 xml:space="preserve"> в</w:t>
            </w:r>
            <w:r w:rsidRPr="006A7324">
              <w:rPr>
                <w:color w:val="000000"/>
                <w:w w:val="101"/>
              </w:rPr>
              <w:t>ы</w:t>
            </w:r>
            <w:r w:rsidRPr="006A7324">
              <w:rPr>
                <w:color w:val="000000"/>
                <w:spacing w:val="-2"/>
              </w:rPr>
              <w:t>п</w:t>
            </w:r>
            <w:r w:rsidRPr="006A7324">
              <w:rPr>
                <w:color w:val="000000"/>
              </w:rPr>
              <w:t>олн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ем</w:t>
            </w:r>
            <w:r w:rsidRPr="006A7324">
              <w:rPr>
                <w:color w:val="000000"/>
                <w:spacing w:val="-1"/>
              </w:rPr>
              <w:t xml:space="preserve"> </w:t>
            </w:r>
            <w:r w:rsidRPr="006A7324">
              <w:rPr>
                <w:color w:val="000000"/>
              </w:rPr>
              <w:t>пр</w:t>
            </w:r>
            <w:r w:rsidRPr="006A7324">
              <w:rPr>
                <w:color w:val="000000"/>
                <w:w w:val="101"/>
              </w:rPr>
              <w:t>ак</w:t>
            </w:r>
            <w:r w:rsidRPr="006A7324">
              <w:rPr>
                <w:color w:val="000000"/>
              </w:rPr>
              <w:t>ти</w:t>
            </w:r>
            <w:r w:rsidRPr="006A7324">
              <w:rPr>
                <w:color w:val="000000"/>
                <w:w w:val="101"/>
              </w:rPr>
              <w:t>ч</w:t>
            </w:r>
            <w:r w:rsidRPr="006A7324">
              <w:rPr>
                <w:color w:val="000000"/>
                <w:spacing w:val="-2"/>
                <w:w w:val="101"/>
              </w:rPr>
              <w:t>е</w:t>
            </w:r>
            <w:r w:rsidRPr="006A7324">
              <w:rPr>
                <w:color w:val="000000"/>
                <w:w w:val="101"/>
              </w:rPr>
              <w:t>ск</w:t>
            </w:r>
            <w:r w:rsidRPr="006A7324">
              <w:rPr>
                <w:color w:val="000000"/>
                <w:spacing w:val="-2"/>
              </w:rPr>
              <w:t>о</w:t>
            </w:r>
            <w:r w:rsidRPr="006A7324">
              <w:rPr>
                <w:color w:val="000000"/>
              </w:rPr>
              <w:t>го</w:t>
            </w:r>
            <w:r w:rsidRPr="006A7324">
              <w:rPr>
                <w:color w:val="000000"/>
                <w:spacing w:val="1"/>
              </w:rPr>
              <w:t xml:space="preserve"> </w:t>
            </w:r>
            <w:r w:rsidRPr="006A7324">
              <w:rPr>
                <w:color w:val="000000"/>
              </w:rPr>
              <w:t>з</w:t>
            </w:r>
            <w:r w:rsidRPr="006A7324">
              <w:rPr>
                <w:color w:val="000000"/>
                <w:w w:val="101"/>
              </w:rPr>
              <w:t>ада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spacing w:val="-1"/>
                <w:w w:val="101"/>
              </w:rPr>
              <w:t>я</w:t>
            </w:r>
            <w:r w:rsidRPr="006A7324">
              <w:rPr>
                <w:color w:val="000000"/>
              </w:rPr>
              <w:t>. (</w:t>
            </w:r>
            <w:r w:rsidRPr="006A7324">
              <w:rPr>
                <w:color w:val="000000"/>
                <w:spacing w:val="-1"/>
                <w:w w:val="101"/>
              </w:rPr>
              <w:t>д</w:t>
            </w:r>
            <w:r w:rsidRPr="006A7324">
              <w:rPr>
                <w:color w:val="000000"/>
                <w:w w:val="101"/>
              </w:rPr>
              <w:t>ея</w:t>
            </w:r>
            <w:r w:rsidRPr="006A7324">
              <w:rPr>
                <w:color w:val="000000"/>
                <w:spacing w:val="-1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льн</w:t>
            </w:r>
            <w:r w:rsidRPr="006A7324">
              <w:rPr>
                <w:color w:val="000000"/>
                <w:spacing w:val="-2"/>
              </w:rPr>
              <w:t>о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</w:rPr>
              <w:t xml:space="preserve">тью 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  <w:spacing w:val="-2"/>
              </w:rPr>
              <w:t>т</w:t>
            </w:r>
            <w:r w:rsidRPr="006A7324">
              <w:rPr>
                <w:color w:val="000000"/>
              </w:rPr>
              <w:t>у</w:t>
            </w:r>
            <w:r w:rsidRPr="006A7324">
              <w:rPr>
                <w:color w:val="000000"/>
                <w:w w:val="101"/>
              </w:rPr>
              <w:t>де</w:t>
            </w:r>
            <w:r w:rsidRPr="006A7324">
              <w:rPr>
                <w:color w:val="000000"/>
              </w:rPr>
              <w:t>нт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)</w:t>
            </w:r>
            <w:r w:rsidR="00D468C0">
              <w:rPr>
                <w:color w:val="000000"/>
              </w:rPr>
              <w:t>;</w:t>
            </w:r>
          </w:p>
          <w:p w:rsidR="002F46E0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sz w:val="28"/>
                <w:szCs w:val="28"/>
              </w:rPr>
            </w:pPr>
            <w:r w:rsidRPr="006A7324">
              <w:rPr>
                <w:color w:val="000000"/>
                <w:spacing w:val="-1"/>
              </w:rPr>
              <w:t>О</w:t>
            </w:r>
            <w:r w:rsidRPr="006A7324">
              <w:rPr>
                <w:color w:val="000000"/>
              </w:rPr>
              <w:t>ц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w w:val="101"/>
              </w:rPr>
              <w:t>ка</w:t>
            </w:r>
            <w:r w:rsidRPr="006A7324">
              <w:rPr>
                <w:color w:val="000000"/>
              </w:rPr>
              <w:t xml:space="preserve"> в</w:t>
            </w:r>
            <w:r w:rsidRPr="006A7324">
              <w:rPr>
                <w:color w:val="000000"/>
                <w:w w:val="101"/>
              </w:rPr>
              <w:t>ы</w:t>
            </w:r>
            <w:r w:rsidRPr="006A7324">
              <w:rPr>
                <w:color w:val="000000"/>
              </w:rPr>
              <w:t>пол</w:t>
            </w:r>
            <w:r w:rsidRPr="006A7324">
              <w:rPr>
                <w:color w:val="000000"/>
                <w:spacing w:val="-2"/>
              </w:rPr>
              <w:t>н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я</w:t>
            </w:r>
            <w:r w:rsidRPr="006A7324">
              <w:rPr>
                <w:color w:val="000000"/>
              </w:rPr>
              <w:t xml:space="preserve"> пр</w:t>
            </w:r>
            <w:r w:rsidRPr="006A7324">
              <w:rPr>
                <w:color w:val="000000"/>
                <w:w w:val="101"/>
              </w:rPr>
              <w:t>ак</w:t>
            </w:r>
            <w:r w:rsidRPr="006A7324">
              <w:rPr>
                <w:color w:val="000000"/>
              </w:rPr>
              <w:t>ти</w:t>
            </w:r>
            <w:r w:rsidRPr="006A7324">
              <w:rPr>
                <w:color w:val="000000"/>
                <w:w w:val="101"/>
              </w:rPr>
              <w:t>че</w:t>
            </w:r>
            <w:r w:rsidRPr="006A7324">
              <w:rPr>
                <w:color w:val="000000"/>
                <w:spacing w:val="-2"/>
                <w:w w:val="101"/>
              </w:rPr>
              <w:t>с</w:t>
            </w: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ого</w:t>
            </w:r>
            <w:r w:rsidRPr="006A7324">
              <w:rPr>
                <w:color w:val="000000"/>
                <w:spacing w:val="-2"/>
              </w:rPr>
              <w:t xml:space="preserve"> </w:t>
            </w:r>
            <w:r w:rsidRPr="006A7324">
              <w:rPr>
                <w:color w:val="000000"/>
              </w:rPr>
              <w:t>з</w:t>
            </w:r>
            <w:r w:rsidRPr="006A7324"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 xml:space="preserve">я </w:t>
            </w:r>
            <w:r>
              <w:rPr>
                <w:color w:val="000000"/>
              </w:rPr>
              <w:t>(р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)</w:t>
            </w:r>
            <w:r w:rsidR="00D468C0">
              <w:rPr>
                <w:color w:val="000000"/>
              </w:rPr>
              <w:t>;</w:t>
            </w:r>
          </w:p>
          <w:p w:rsidR="00D468C0" w:rsidRPr="00D468C0" w:rsidRDefault="006A7324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готов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п</w:t>
            </w:r>
            <w:r w:rsidR="00D468C0">
              <w:rPr>
                <w:color w:val="000000"/>
              </w:rPr>
              <w:t>ле</w:t>
            </w:r>
            <w:r w:rsidR="00D468C0" w:rsidRPr="00D468C0">
              <w:rPr>
                <w:color w:val="000000"/>
              </w:rPr>
              <w:t>ние с докладом, сообще</w:t>
            </w:r>
            <w:r w:rsidR="00D468C0">
              <w:rPr>
                <w:color w:val="000000"/>
              </w:rPr>
              <w:t>нием, презентацией;</w:t>
            </w:r>
          </w:p>
          <w:p w:rsidR="00D468C0" w:rsidRPr="00D468C0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color w:val="000000"/>
              </w:rPr>
            </w:pPr>
            <w:r>
              <w:rPr>
                <w:color w:val="000000"/>
              </w:rPr>
              <w:t>•</w:t>
            </w:r>
            <w:r>
              <w:rPr>
                <w:color w:val="000000"/>
              </w:rPr>
              <w:tab/>
              <w:t>Решение ситуационной задачи;</w:t>
            </w:r>
          </w:p>
          <w:p w:rsidR="00D468C0" w:rsidRPr="00D468C0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color w:val="000000"/>
              </w:rPr>
            </w:pPr>
            <w:r w:rsidRPr="00D468C0">
              <w:rPr>
                <w:color w:val="000000"/>
              </w:rPr>
              <w:t>Текущий контроль (проверочные работы, тесты)</w:t>
            </w:r>
            <w:r>
              <w:rPr>
                <w:color w:val="000000"/>
              </w:rPr>
              <w:t>;</w:t>
            </w:r>
          </w:p>
          <w:p w:rsidR="006A7324" w:rsidRPr="00D63F6A" w:rsidRDefault="00D468C0" w:rsidP="00877969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sz w:val="28"/>
                <w:szCs w:val="28"/>
              </w:rPr>
            </w:pPr>
            <w:r w:rsidRPr="00D468C0">
              <w:rPr>
                <w:color w:val="FF0000"/>
              </w:rPr>
              <w:t>Промежуточный контроль (</w:t>
            </w:r>
            <w:bookmarkStart w:id="0" w:name="_GoBack"/>
            <w:bookmarkEnd w:id="0"/>
            <w:r w:rsidRPr="00D468C0">
              <w:rPr>
                <w:color w:val="FF0000"/>
              </w:rPr>
              <w:t>зачет)</w:t>
            </w:r>
          </w:p>
        </w:tc>
      </w:tr>
    </w:tbl>
    <w:p w:rsidR="009C3860" w:rsidRPr="001C3935" w:rsidRDefault="009C3860" w:rsidP="007B68D1">
      <w:pPr>
        <w:rPr>
          <w:sz w:val="28"/>
        </w:rPr>
      </w:pPr>
    </w:p>
    <w:sectPr w:rsidR="009C3860" w:rsidRPr="001C3935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F8F" w:rsidRDefault="00AD1F8F" w:rsidP="00C55506">
      <w:r>
        <w:separator/>
      </w:r>
    </w:p>
  </w:endnote>
  <w:endnote w:type="continuationSeparator" w:id="0">
    <w:p w:rsidR="00AD1F8F" w:rsidRDefault="00AD1F8F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98273"/>
      <w:docPartObj>
        <w:docPartGallery w:val="Page Numbers (Bottom of Page)"/>
        <w:docPartUnique/>
      </w:docPartObj>
    </w:sdtPr>
    <w:sdtContent>
      <w:p w:rsidR="00AD1F8F" w:rsidRDefault="00AD1F8F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969">
          <w:rPr>
            <w:noProof/>
          </w:rPr>
          <w:t>11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F8F" w:rsidRDefault="00AD1F8F">
    <w:pPr>
      <w:pStyle w:val="aa"/>
      <w:jc w:val="right"/>
    </w:pPr>
  </w:p>
  <w:p w:rsidR="00AD1F8F" w:rsidRDefault="00AD1F8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F8F" w:rsidRDefault="00AD1F8F" w:rsidP="00C55506">
      <w:r>
        <w:separator/>
      </w:r>
    </w:p>
  </w:footnote>
  <w:footnote w:type="continuationSeparator" w:id="0">
    <w:p w:rsidR="00AD1F8F" w:rsidRDefault="00AD1F8F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F4CA711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40904B0"/>
    <w:multiLevelType w:val="hybridMultilevel"/>
    <w:tmpl w:val="1368CD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881D0F"/>
    <w:multiLevelType w:val="hybridMultilevel"/>
    <w:tmpl w:val="E796278C"/>
    <w:lvl w:ilvl="0" w:tplc="272E5F06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5" w15:restartNumberingAfterBreak="0">
    <w:nsid w:val="13DC06EE"/>
    <w:multiLevelType w:val="hybridMultilevel"/>
    <w:tmpl w:val="251E6666"/>
    <w:lvl w:ilvl="0" w:tplc="F30E04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0A5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60C1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A1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6FF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E6C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A33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04F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CBF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48FC"/>
    <w:multiLevelType w:val="hybridMultilevel"/>
    <w:tmpl w:val="21C8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E431F"/>
    <w:multiLevelType w:val="hybridMultilevel"/>
    <w:tmpl w:val="4AB42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FC0B02"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w w:val="1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9A09F3"/>
    <w:multiLevelType w:val="hybridMultilevel"/>
    <w:tmpl w:val="BE427BDC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0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5D0B90"/>
    <w:multiLevelType w:val="hybridMultilevel"/>
    <w:tmpl w:val="757803EE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2F6F60C2"/>
    <w:multiLevelType w:val="hybridMultilevel"/>
    <w:tmpl w:val="8C843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3A678B2"/>
    <w:multiLevelType w:val="hybridMultilevel"/>
    <w:tmpl w:val="0EEE1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241D8"/>
    <w:multiLevelType w:val="hybridMultilevel"/>
    <w:tmpl w:val="7C7ACB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AB08AF"/>
    <w:multiLevelType w:val="hybridMultilevel"/>
    <w:tmpl w:val="A43E4C70"/>
    <w:lvl w:ilvl="0" w:tplc="BD3AC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C662B"/>
    <w:multiLevelType w:val="hybridMultilevel"/>
    <w:tmpl w:val="AC084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777C9"/>
    <w:multiLevelType w:val="hybridMultilevel"/>
    <w:tmpl w:val="8854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4654D7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7F471AA"/>
    <w:multiLevelType w:val="multilevel"/>
    <w:tmpl w:val="B57E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88155A"/>
    <w:multiLevelType w:val="hybridMultilevel"/>
    <w:tmpl w:val="4F5A86F8"/>
    <w:lvl w:ilvl="0" w:tplc="825E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15A06"/>
    <w:multiLevelType w:val="hybridMultilevel"/>
    <w:tmpl w:val="DE0898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65EC5BA7"/>
    <w:multiLevelType w:val="hybridMultilevel"/>
    <w:tmpl w:val="0D54C650"/>
    <w:lvl w:ilvl="0" w:tplc="626089E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2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143757"/>
    <w:multiLevelType w:val="hybridMultilevel"/>
    <w:tmpl w:val="A39A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6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371BB"/>
    <w:multiLevelType w:val="hybridMultilevel"/>
    <w:tmpl w:val="D5FE2782"/>
    <w:lvl w:ilvl="0" w:tplc="041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8" w15:restartNumberingAfterBreak="0">
    <w:nsid w:val="7646264C"/>
    <w:multiLevelType w:val="hybridMultilevel"/>
    <w:tmpl w:val="912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9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3"/>
  </w:num>
  <w:num w:numId="5">
    <w:abstractNumId w:val="15"/>
  </w:num>
  <w:num w:numId="6">
    <w:abstractNumId w:val="24"/>
  </w:num>
  <w:num w:numId="7">
    <w:abstractNumId w:val="35"/>
  </w:num>
  <w:num w:numId="8">
    <w:abstractNumId w:val="16"/>
  </w:num>
  <w:num w:numId="9">
    <w:abstractNumId w:val="30"/>
  </w:num>
  <w:num w:numId="10">
    <w:abstractNumId w:val="1"/>
  </w:num>
  <w:num w:numId="11">
    <w:abstractNumId w:val="10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14"/>
  </w:num>
  <w:num w:numId="15">
    <w:abstractNumId w:val="6"/>
  </w:num>
  <w:num w:numId="16">
    <w:abstractNumId w:val="2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32"/>
  </w:num>
  <w:num w:numId="20">
    <w:abstractNumId w:val="26"/>
  </w:num>
  <w:num w:numId="21">
    <w:abstractNumId w:val="4"/>
  </w:num>
  <w:num w:numId="22">
    <w:abstractNumId w:val="0"/>
  </w:num>
  <w:num w:numId="23">
    <w:abstractNumId w:val="28"/>
  </w:num>
  <w:num w:numId="24">
    <w:abstractNumId w:val="19"/>
  </w:num>
  <w:num w:numId="25">
    <w:abstractNumId w:val="27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</w:num>
  <w:num w:numId="28">
    <w:abstractNumId w:val="5"/>
  </w:num>
  <w:num w:numId="29">
    <w:abstractNumId w:val="23"/>
  </w:num>
  <w:num w:numId="30">
    <w:abstractNumId w:val="3"/>
  </w:num>
  <w:num w:numId="31">
    <w:abstractNumId w:val="37"/>
  </w:num>
  <w:num w:numId="32">
    <w:abstractNumId w:val="7"/>
  </w:num>
  <w:num w:numId="33">
    <w:abstractNumId w:val="34"/>
  </w:num>
  <w:num w:numId="34">
    <w:abstractNumId w:val="8"/>
  </w:num>
  <w:num w:numId="35">
    <w:abstractNumId w:val="17"/>
  </w:num>
  <w:num w:numId="36">
    <w:abstractNumId w:val="29"/>
  </w:num>
  <w:num w:numId="37">
    <w:abstractNumId w:val="20"/>
  </w:num>
  <w:num w:numId="38">
    <w:abstractNumId w:val="12"/>
  </w:num>
  <w:num w:numId="39">
    <w:abstractNumId w:val="9"/>
  </w:num>
  <w:num w:numId="40">
    <w:abstractNumId w:val="11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5A4F"/>
    <w:rsid w:val="00010467"/>
    <w:rsid w:val="00014B4A"/>
    <w:rsid w:val="00017E9C"/>
    <w:rsid w:val="00020D6D"/>
    <w:rsid w:val="00024344"/>
    <w:rsid w:val="0002490E"/>
    <w:rsid w:val="00027DEC"/>
    <w:rsid w:val="00033D1E"/>
    <w:rsid w:val="00036989"/>
    <w:rsid w:val="00036DE0"/>
    <w:rsid w:val="0004629B"/>
    <w:rsid w:val="00046850"/>
    <w:rsid w:val="00050349"/>
    <w:rsid w:val="0005198F"/>
    <w:rsid w:val="00057B7E"/>
    <w:rsid w:val="00060A04"/>
    <w:rsid w:val="000656D4"/>
    <w:rsid w:val="0007585F"/>
    <w:rsid w:val="000763B7"/>
    <w:rsid w:val="00080422"/>
    <w:rsid w:val="00084FC6"/>
    <w:rsid w:val="00086016"/>
    <w:rsid w:val="0008690A"/>
    <w:rsid w:val="00086EB0"/>
    <w:rsid w:val="00096354"/>
    <w:rsid w:val="00097E40"/>
    <w:rsid w:val="000A0760"/>
    <w:rsid w:val="000A72AA"/>
    <w:rsid w:val="000B132A"/>
    <w:rsid w:val="000B4D76"/>
    <w:rsid w:val="000B5015"/>
    <w:rsid w:val="000C41B1"/>
    <w:rsid w:val="000C469A"/>
    <w:rsid w:val="000C4FC9"/>
    <w:rsid w:val="000C5154"/>
    <w:rsid w:val="000C71A4"/>
    <w:rsid w:val="000D0030"/>
    <w:rsid w:val="000D0D20"/>
    <w:rsid w:val="000D3721"/>
    <w:rsid w:val="000D3890"/>
    <w:rsid w:val="000E2D4A"/>
    <w:rsid w:val="000E5368"/>
    <w:rsid w:val="000F02C1"/>
    <w:rsid w:val="000F1BA8"/>
    <w:rsid w:val="000F3F1B"/>
    <w:rsid w:val="00103629"/>
    <w:rsid w:val="00104E8B"/>
    <w:rsid w:val="001075EC"/>
    <w:rsid w:val="001126B6"/>
    <w:rsid w:val="00112D02"/>
    <w:rsid w:val="00115E0C"/>
    <w:rsid w:val="001204C7"/>
    <w:rsid w:val="001219D1"/>
    <w:rsid w:val="00125787"/>
    <w:rsid w:val="00127F8F"/>
    <w:rsid w:val="00130E7C"/>
    <w:rsid w:val="001336FE"/>
    <w:rsid w:val="00135A04"/>
    <w:rsid w:val="00135F72"/>
    <w:rsid w:val="00136EFC"/>
    <w:rsid w:val="001372C6"/>
    <w:rsid w:val="00141283"/>
    <w:rsid w:val="00141465"/>
    <w:rsid w:val="00143B51"/>
    <w:rsid w:val="00145212"/>
    <w:rsid w:val="001458C3"/>
    <w:rsid w:val="0014631F"/>
    <w:rsid w:val="00151B37"/>
    <w:rsid w:val="0015412D"/>
    <w:rsid w:val="00155395"/>
    <w:rsid w:val="00155F9D"/>
    <w:rsid w:val="0015679F"/>
    <w:rsid w:val="00166AB7"/>
    <w:rsid w:val="0016765B"/>
    <w:rsid w:val="001748D8"/>
    <w:rsid w:val="00180A2E"/>
    <w:rsid w:val="0018390A"/>
    <w:rsid w:val="001843D4"/>
    <w:rsid w:val="00185019"/>
    <w:rsid w:val="00187838"/>
    <w:rsid w:val="0019237A"/>
    <w:rsid w:val="00194497"/>
    <w:rsid w:val="00194B02"/>
    <w:rsid w:val="00195D49"/>
    <w:rsid w:val="001A0715"/>
    <w:rsid w:val="001A297F"/>
    <w:rsid w:val="001A4EC6"/>
    <w:rsid w:val="001B0411"/>
    <w:rsid w:val="001B1988"/>
    <w:rsid w:val="001B2925"/>
    <w:rsid w:val="001B3A27"/>
    <w:rsid w:val="001B578B"/>
    <w:rsid w:val="001C3935"/>
    <w:rsid w:val="001D158A"/>
    <w:rsid w:val="001D3AA7"/>
    <w:rsid w:val="001D4945"/>
    <w:rsid w:val="001D6639"/>
    <w:rsid w:val="001E726E"/>
    <w:rsid w:val="00200D66"/>
    <w:rsid w:val="002049AE"/>
    <w:rsid w:val="00205997"/>
    <w:rsid w:val="00205C37"/>
    <w:rsid w:val="00212B76"/>
    <w:rsid w:val="00212D0F"/>
    <w:rsid w:val="002212BF"/>
    <w:rsid w:val="002212EE"/>
    <w:rsid w:val="0022284C"/>
    <w:rsid w:val="002259DA"/>
    <w:rsid w:val="00226B3D"/>
    <w:rsid w:val="00230350"/>
    <w:rsid w:val="00231DAD"/>
    <w:rsid w:val="0023660D"/>
    <w:rsid w:val="00237D2A"/>
    <w:rsid w:val="002438C5"/>
    <w:rsid w:val="00245690"/>
    <w:rsid w:val="00245955"/>
    <w:rsid w:val="00246E2D"/>
    <w:rsid w:val="0025445A"/>
    <w:rsid w:val="00261AE2"/>
    <w:rsid w:val="00261E73"/>
    <w:rsid w:val="002628A6"/>
    <w:rsid w:val="00262D92"/>
    <w:rsid w:val="002677CE"/>
    <w:rsid w:val="00267FFC"/>
    <w:rsid w:val="002706B3"/>
    <w:rsid w:val="00271C68"/>
    <w:rsid w:val="00272634"/>
    <w:rsid w:val="00274272"/>
    <w:rsid w:val="0027505B"/>
    <w:rsid w:val="002846D4"/>
    <w:rsid w:val="002868C1"/>
    <w:rsid w:val="002A1164"/>
    <w:rsid w:val="002A141C"/>
    <w:rsid w:val="002A3522"/>
    <w:rsid w:val="002A37E6"/>
    <w:rsid w:val="002A5AC6"/>
    <w:rsid w:val="002B15F1"/>
    <w:rsid w:val="002C1A6F"/>
    <w:rsid w:val="002C2DCE"/>
    <w:rsid w:val="002D11A6"/>
    <w:rsid w:val="002D35EB"/>
    <w:rsid w:val="002D4C8B"/>
    <w:rsid w:val="002D4E9B"/>
    <w:rsid w:val="002E1710"/>
    <w:rsid w:val="002E1EEC"/>
    <w:rsid w:val="002E4491"/>
    <w:rsid w:val="002F30CF"/>
    <w:rsid w:val="002F46E0"/>
    <w:rsid w:val="002F4B3D"/>
    <w:rsid w:val="002F51E6"/>
    <w:rsid w:val="003015B3"/>
    <w:rsid w:val="0030544F"/>
    <w:rsid w:val="00305467"/>
    <w:rsid w:val="00311E0B"/>
    <w:rsid w:val="003148F0"/>
    <w:rsid w:val="00314CBD"/>
    <w:rsid w:val="0031682B"/>
    <w:rsid w:val="00320DB6"/>
    <w:rsid w:val="00321688"/>
    <w:rsid w:val="00324F57"/>
    <w:rsid w:val="00330191"/>
    <w:rsid w:val="00330BB7"/>
    <w:rsid w:val="00337F82"/>
    <w:rsid w:val="00337FF6"/>
    <w:rsid w:val="00340D7E"/>
    <w:rsid w:val="0034372E"/>
    <w:rsid w:val="00354099"/>
    <w:rsid w:val="0035476B"/>
    <w:rsid w:val="003628D0"/>
    <w:rsid w:val="00365690"/>
    <w:rsid w:val="0036661D"/>
    <w:rsid w:val="0036674A"/>
    <w:rsid w:val="00366FCE"/>
    <w:rsid w:val="00371176"/>
    <w:rsid w:val="0037430C"/>
    <w:rsid w:val="003744F5"/>
    <w:rsid w:val="00375E85"/>
    <w:rsid w:val="00381382"/>
    <w:rsid w:val="00382DD1"/>
    <w:rsid w:val="00385E59"/>
    <w:rsid w:val="00390076"/>
    <w:rsid w:val="00390D6C"/>
    <w:rsid w:val="0039655D"/>
    <w:rsid w:val="003A1345"/>
    <w:rsid w:val="003B37BF"/>
    <w:rsid w:val="003B74E6"/>
    <w:rsid w:val="003C2E39"/>
    <w:rsid w:val="003C4629"/>
    <w:rsid w:val="003C4CE9"/>
    <w:rsid w:val="003C62F6"/>
    <w:rsid w:val="003D487E"/>
    <w:rsid w:val="003D6F65"/>
    <w:rsid w:val="003D7202"/>
    <w:rsid w:val="003D7991"/>
    <w:rsid w:val="003E5F5A"/>
    <w:rsid w:val="003E7606"/>
    <w:rsid w:val="003F08E2"/>
    <w:rsid w:val="003F294F"/>
    <w:rsid w:val="003F6363"/>
    <w:rsid w:val="00401E7F"/>
    <w:rsid w:val="004020B2"/>
    <w:rsid w:val="00403978"/>
    <w:rsid w:val="00404A1E"/>
    <w:rsid w:val="00405852"/>
    <w:rsid w:val="0040669A"/>
    <w:rsid w:val="0041104E"/>
    <w:rsid w:val="00412009"/>
    <w:rsid w:val="0041272D"/>
    <w:rsid w:val="00417CF5"/>
    <w:rsid w:val="0042396E"/>
    <w:rsid w:val="00426284"/>
    <w:rsid w:val="004343D9"/>
    <w:rsid w:val="00436698"/>
    <w:rsid w:val="00437BDE"/>
    <w:rsid w:val="004458F6"/>
    <w:rsid w:val="00446270"/>
    <w:rsid w:val="00451021"/>
    <w:rsid w:val="00454F27"/>
    <w:rsid w:val="004567D7"/>
    <w:rsid w:val="0045734B"/>
    <w:rsid w:val="004574C3"/>
    <w:rsid w:val="00457C2A"/>
    <w:rsid w:val="00465E53"/>
    <w:rsid w:val="00470F10"/>
    <w:rsid w:val="0047358E"/>
    <w:rsid w:val="004752D6"/>
    <w:rsid w:val="00481D0D"/>
    <w:rsid w:val="00481FB2"/>
    <w:rsid w:val="00492352"/>
    <w:rsid w:val="004931AE"/>
    <w:rsid w:val="00497CC6"/>
    <w:rsid w:val="004A0E59"/>
    <w:rsid w:val="004B1751"/>
    <w:rsid w:val="004B260F"/>
    <w:rsid w:val="004B31E6"/>
    <w:rsid w:val="004B3E1E"/>
    <w:rsid w:val="004B4391"/>
    <w:rsid w:val="004B722D"/>
    <w:rsid w:val="004C53E4"/>
    <w:rsid w:val="004C715E"/>
    <w:rsid w:val="004D3DEA"/>
    <w:rsid w:val="004E1EED"/>
    <w:rsid w:val="004E251B"/>
    <w:rsid w:val="004E6BD9"/>
    <w:rsid w:val="004F0BB2"/>
    <w:rsid w:val="004F3F05"/>
    <w:rsid w:val="004F5CE6"/>
    <w:rsid w:val="004F5D50"/>
    <w:rsid w:val="00502ADF"/>
    <w:rsid w:val="00504F44"/>
    <w:rsid w:val="00505A80"/>
    <w:rsid w:val="005074C0"/>
    <w:rsid w:val="0051163E"/>
    <w:rsid w:val="005152B2"/>
    <w:rsid w:val="00521C8A"/>
    <w:rsid w:val="00523E81"/>
    <w:rsid w:val="005259C2"/>
    <w:rsid w:val="0053061C"/>
    <w:rsid w:val="00531195"/>
    <w:rsid w:val="00534F27"/>
    <w:rsid w:val="005353F2"/>
    <w:rsid w:val="005363EB"/>
    <w:rsid w:val="00536968"/>
    <w:rsid w:val="00536ABF"/>
    <w:rsid w:val="0053745E"/>
    <w:rsid w:val="00540291"/>
    <w:rsid w:val="00543EF8"/>
    <w:rsid w:val="00544E55"/>
    <w:rsid w:val="00554070"/>
    <w:rsid w:val="00554E82"/>
    <w:rsid w:val="005620C4"/>
    <w:rsid w:val="005625D0"/>
    <w:rsid w:val="00567F8A"/>
    <w:rsid w:val="005711E7"/>
    <w:rsid w:val="005717CC"/>
    <w:rsid w:val="005717DE"/>
    <w:rsid w:val="00573C3B"/>
    <w:rsid w:val="00580553"/>
    <w:rsid w:val="005810A1"/>
    <w:rsid w:val="00586633"/>
    <w:rsid w:val="005A0C1D"/>
    <w:rsid w:val="005A2CF2"/>
    <w:rsid w:val="005A46E2"/>
    <w:rsid w:val="005B5549"/>
    <w:rsid w:val="005C72C0"/>
    <w:rsid w:val="005D2698"/>
    <w:rsid w:val="005E11E3"/>
    <w:rsid w:val="005E1ECB"/>
    <w:rsid w:val="005E37D8"/>
    <w:rsid w:val="005E7290"/>
    <w:rsid w:val="005F0331"/>
    <w:rsid w:val="005F357D"/>
    <w:rsid w:val="005F380A"/>
    <w:rsid w:val="005F56C9"/>
    <w:rsid w:val="00600B32"/>
    <w:rsid w:val="00602C38"/>
    <w:rsid w:val="00605790"/>
    <w:rsid w:val="00606F89"/>
    <w:rsid w:val="00614D2E"/>
    <w:rsid w:val="006227AC"/>
    <w:rsid w:val="00622967"/>
    <w:rsid w:val="0062630D"/>
    <w:rsid w:val="00626EC1"/>
    <w:rsid w:val="0062740D"/>
    <w:rsid w:val="0065040D"/>
    <w:rsid w:val="00661F4F"/>
    <w:rsid w:val="00667774"/>
    <w:rsid w:val="00667D2F"/>
    <w:rsid w:val="00674CC5"/>
    <w:rsid w:val="00683507"/>
    <w:rsid w:val="00685D52"/>
    <w:rsid w:val="0068678A"/>
    <w:rsid w:val="00687C18"/>
    <w:rsid w:val="006918BA"/>
    <w:rsid w:val="00693D80"/>
    <w:rsid w:val="006944F9"/>
    <w:rsid w:val="00694BC7"/>
    <w:rsid w:val="00695178"/>
    <w:rsid w:val="006A2802"/>
    <w:rsid w:val="006A34CA"/>
    <w:rsid w:val="006A3778"/>
    <w:rsid w:val="006A51B0"/>
    <w:rsid w:val="006A7324"/>
    <w:rsid w:val="006B12FF"/>
    <w:rsid w:val="006B2BE5"/>
    <w:rsid w:val="006B5165"/>
    <w:rsid w:val="006B5C7A"/>
    <w:rsid w:val="006B6637"/>
    <w:rsid w:val="006B7E8A"/>
    <w:rsid w:val="006C0FFA"/>
    <w:rsid w:val="006C6951"/>
    <w:rsid w:val="006C7A59"/>
    <w:rsid w:val="006D1537"/>
    <w:rsid w:val="006D2566"/>
    <w:rsid w:val="006D38DB"/>
    <w:rsid w:val="006F7C68"/>
    <w:rsid w:val="00701643"/>
    <w:rsid w:val="007021CF"/>
    <w:rsid w:val="007022F4"/>
    <w:rsid w:val="00704C1D"/>
    <w:rsid w:val="0070582E"/>
    <w:rsid w:val="00713D3E"/>
    <w:rsid w:val="0072606F"/>
    <w:rsid w:val="0073151E"/>
    <w:rsid w:val="00737E21"/>
    <w:rsid w:val="00741F3F"/>
    <w:rsid w:val="00743CA7"/>
    <w:rsid w:val="007453B5"/>
    <w:rsid w:val="00747202"/>
    <w:rsid w:val="0074777C"/>
    <w:rsid w:val="00751D8D"/>
    <w:rsid w:val="00751E9E"/>
    <w:rsid w:val="00752D23"/>
    <w:rsid w:val="00754DB7"/>
    <w:rsid w:val="00755AB4"/>
    <w:rsid w:val="007560C1"/>
    <w:rsid w:val="00772A9C"/>
    <w:rsid w:val="007735D4"/>
    <w:rsid w:val="00774A35"/>
    <w:rsid w:val="00775270"/>
    <w:rsid w:val="007766D2"/>
    <w:rsid w:val="00780E29"/>
    <w:rsid w:val="00783BD3"/>
    <w:rsid w:val="00784762"/>
    <w:rsid w:val="00784999"/>
    <w:rsid w:val="00785570"/>
    <w:rsid w:val="00787ABE"/>
    <w:rsid w:val="00794C17"/>
    <w:rsid w:val="00797041"/>
    <w:rsid w:val="007A4764"/>
    <w:rsid w:val="007A744A"/>
    <w:rsid w:val="007B20E8"/>
    <w:rsid w:val="007B68D1"/>
    <w:rsid w:val="007B7E25"/>
    <w:rsid w:val="007C0ED4"/>
    <w:rsid w:val="007C2422"/>
    <w:rsid w:val="007C6CFA"/>
    <w:rsid w:val="007C6EDF"/>
    <w:rsid w:val="007C7790"/>
    <w:rsid w:val="007E0EF7"/>
    <w:rsid w:val="007E32A0"/>
    <w:rsid w:val="007E6302"/>
    <w:rsid w:val="007E7B8D"/>
    <w:rsid w:val="007F0FD1"/>
    <w:rsid w:val="007F351B"/>
    <w:rsid w:val="007F3778"/>
    <w:rsid w:val="00800EFE"/>
    <w:rsid w:val="0080365C"/>
    <w:rsid w:val="00803AD3"/>
    <w:rsid w:val="00805871"/>
    <w:rsid w:val="00823D86"/>
    <w:rsid w:val="00824E36"/>
    <w:rsid w:val="008369AB"/>
    <w:rsid w:val="00842452"/>
    <w:rsid w:val="008442A4"/>
    <w:rsid w:val="00845366"/>
    <w:rsid w:val="00854484"/>
    <w:rsid w:val="00856CE7"/>
    <w:rsid w:val="008614F0"/>
    <w:rsid w:val="00866D84"/>
    <w:rsid w:val="00870769"/>
    <w:rsid w:val="008709DE"/>
    <w:rsid w:val="0087186E"/>
    <w:rsid w:val="00877969"/>
    <w:rsid w:val="0089273D"/>
    <w:rsid w:val="008940BC"/>
    <w:rsid w:val="00895DE7"/>
    <w:rsid w:val="00896C42"/>
    <w:rsid w:val="008A17A6"/>
    <w:rsid w:val="008A3AA4"/>
    <w:rsid w:val="008A3D24"/>
    <w:rsid w:val="008A5684"/>
    <w:rsid w:val="008A5D75"/>
    <w:rsid w:val="008A62EB"/>
    <w:rsid w:val="008A6F63"/>
    <w:rsid w:val="008C732F"/>
    <w:rsid w:val="008D0513"/>
    <w:rsid w:val="008D2DC1"/>
    <w:rsid w:val="008D5AA8"/>
    <w:rsid w:val="008E0EF2"/>
    <w:rsid w:val="008E3198"/>
    <w:rsid w:val="008E498A"/>
    <w:rsid w:val="008F3A57"/>
    <w:rsid w:val="008F5F7E"/>
    <w:rsid w:val="008F67C7"/>
    <w:rsid w:val="00907B8D"/>
    <w:rsid w:val="009129AB"/>
    <w:rsid w:val="00914E5F"/>
    <w:rsid w:val="00927587"/>
    <w:rsid w:val="00940D6F"/>
    <w:rsid w:val="00941E47"/>
    <w:rsid w:val="00946042"/>
    <w:rsid w:val="00950033"/>
    <w:rsid w:val="0096062A"/>
    <w:rsid w:val="00975A47"/>
    <w:rsid w:val="00975DBE"/>
    <w:rsid w:val="0097794E"/>
    <w:rsid w:val="00985A85"/>
    <w:rsid w:val="009927D5"/>
    <w:rsid w:val="009A437A"/>
    <w:rsid w:val="009A4AD5"/>
    <w:rsid w:val="009B02C1"/>
    <w:rsid w:val="009B1115"/>
    <w:rsid w:val="009B43AF"/>
    <w:rsid w:val="009C33A4"/>
    <w:rsid w:val="009C3860"/>
    <w:rsid w:val="009C4073"/>
    <w:rsid w:val="009C45F2"/>
    <w:rsid w:val="009C67C0"/>
    <w:rsid w:val="009D1AE1"/>
    <w:rsid w:val="009D6AEC"/>
    <w:rsid w:val="009E02A8"/>
    <w:rsid w:val="009E0FEA"/>
    <w:rsid w:val="009E2155"/>
    <w:rsid w:val="009E4CF6"/>
    <w:rsid w:val="009E4DA3"/>
    <w:rsid w:val="009E797B"/>
    <w:rsid w:val="009F03B3"/>
    <w:rsid w:val="009F32EC"/>
    <w:rsid w:val="009F4B3E"/>
    <w:rsid w:val="009F588B"/>
    <w:rsid w:val="009F6C6A"/>
    <w:rsid w:val="00A040B2"/>
    <w:rsid w:val="00A04509"/>
    <w:rsid w:val="00A0515D"/>
    <w:rsid w:val="00A079AA"/>
    <w:rsid w:val="00A07FDB"/>
    <w:rsid w:val="00A1034A"/>
    <w:rsid w:val="00A1372A"/>
    <w:rsid w:val="00A1378F"/>
    <w:rsid w:val="00A142E4"/>
    <w:rsid w:val="00A33138"/>
    <w:rsid w:val="00A432FB"/>
    <w:rsid w:val="00A46884"/>
    <w:rsid w:val="00A53E1F"/>
    <w:rsid w:val="00A546C6"/>
    <w:rsid w:val="00A54FB7"/>
    <w:rsid w:val="00A56281"/>
    <w:rsid w:val="00A62E51"/>
    <w:rsid w:val="00A66164"/>
    <w:rsid w:val="00A70705"/>
    <w:rsid w:val="00A8092C"/>
    <w:rsid w:val="00A80BCA"/>
    <w:rsid w:val="00A84F1D"/>
    <w:rsid w:val="00A85C1C"/>
    <w:rsid w:val="00AA4645"/>
    <w:rsid w:val="00AA5933"/>
    <w:rsid w:val="00AA6D47"/>
    <w:rsid w:val="00AB113E"/>
    <w:rsid w:val="00AB44B8"/>
    <w:rsid w:val="00AC034A"/>
    <w:rsid w:val="00AD1F8F"/>
    <w:rsid w:val="00AE016D"/>
    <w:rsid w:val="00AE1538"/>
    <w:rsid w:val="00AE290F"/>
    <w:rsid w:val="00AE2CF4"/>
    <w:rsid w:val="00AE5D2A"/>
    <w:rsid w:val="00AE6D3C"/>
    <w:rsid w:val="00AF131B"/>
    <w:rsid w:val="00AF430C"/>
    <w:rsid w:val="00AF74DC"/>
    <w:rsid w:val="00B00907"/>
    <w:rsid w:val="00B012D4"/>
    <w:rsid w:val="00B047D4"/>
    <w:rsid w:val="00B0663C"/>
    <w:rsid w:val="00B1334F"/>
    <w:rsid w:val="00B1457D"/>
    <w:rsid w:val="00B209D2"/>
    <w:rsid w:val="00B233C8"/>
    <w:rsid w:val="00B23985"/>
    <w:rsid w:val="00B3264B"/>
    <w:rsid w:val="00B351AE"/>
    <w:rsid w:val="00B36A2D"/>
    <w:rsid w:val="00B415D2"/>
    <w:rsid w:val="00B4667E"/>
    <w:rsid w:val="00B52DC1"/>
    <w:rsid w:val="00B53C21"/>
    <w:rsid w:val="00B53FE2"/>
    <w:rsid w:val="00B576BC"/>
    <w:rsid w:val="00B57D6F"/>
    <w:rsid w:val="00B62388"/>
    <w:rsid w:val="00B625FE"/>
    <w:rsid w:val="00B643E5"/>
    <w:rsid w:val="00B649BA"/>
    <w:rsid w:val="00B72FFF"/>
    <w:rsid w:val="00B731D4"/>
    <w:rsid w:val="00B80EB5"/>
    <w:rsid w:val="00B82082"/>
    <w:rsid w:val="00B8219D"/>
    <w:rsid w:val="00B8339A"/>
    <w:rsid w:val="00B83C25"/>
    <w:rsid w:val="00B9036B"/>
    <w:rsid w:val="00B97377"/>
    <w:rsid w:val="00BB27D6"/>
    <w:rsid w:val="00BB512D"/>
    <w:rsid w:val="00BB6BDD"/>
    <w:rsid w:val="00BC01AA"/>
    <w:rsid w:val="00BC5F27"/>
    <w:rsid w:val="00BD381F"/>
    <w:rsid w:val="00BD7390"/>
    <w:rsid w:val="00BD7576"/>
    <w:rsid w:val="00BD7F88"/>
    <w:rsid w:val="00BE2FA1"/>
    <w:rsid w:val="00BF0F89"/>
    <w:rsid w:val="00C02CB1"/>
    <w:rsid w:val="00C02F61"/>
    <w:rsid w:val="00C03DAD"/>
    <w:rsid w:val="00C151F4"/>
    <w:rsid w:val="00C163FA"/>
    <w:rsid w:val="00C218C2"/>
    <w:rsid w:val="00C22F7A"/>
    <w:rsid w:val="00C23665"/>
    <w:rsid w:val="00C2526F"/>
    <w:rsid w:val="00C3337D"/>
    <w:rsid w:val="00C33EA8"/>
    <w:rsid w:val="00C34A00"/>
    <w:rsid w:val="00C4247C"/>
    <w:rsid w:val="00C5077E"/>
    <w:rsid w:val="00C55506"/>
    <w:rsid w:val="00C612C1"/>
    <w:rsid w:val="00C61D43"/>
    <w:rsid w:val="00C632DC"/>
    <w:rsid w:val="00C6685D"/>
    <w:rsid w:val="00C70FEE"/>
    <w:rsid w:val="00C76F77"/>
    <w:rsid w:val="00C77732"/>
    <w:rsid w:val="00C81570"/>
    <w:rsid w:val="00C821DD"/>
    <w:rsid w:val="00C85FC5"/>
    <w:rsid w:val="00C92304"/>
    <w:rsid w:val="00C94A2F"/>
    <w:rsid w:val="00C94FE0"/>
    <w:rsid w:val="00C95AA8"/>
    <w:rsid w:val="00CA1F38"/>
    <w:rsid w:val="00CA3E76"/>
    <w:rsid w:val="00CA7013"/>
    <w:rsid w:val="00CA7875"/>
    <w:rsid w:val="00CB1B41"/>
    <w:rsid w:val="00CB7583"/>
    <w:rsid w:val="00CC309B"/>
    <w:rsid w:val="00CC31E4"/>
    <w:rsid w:val="00CC3F3A"/>
    <w:rsid w:val="00CC5CC0"/>
    <w:rsid w:val="00CC5CE0"/>
    <w:rsid w:val="00CC5FB6"/>
    <w:rsid w:val="00CC7F0D"/>
    <w:rsid w:val="00CD0E2D"/>
    <w:rsid w:val="00CD0FFB"/>
    <w:rsid w:val="00CD49A0"/>
    <w:rsid w:val="00CD63B8"/>
    <w:rsid w:val="00CE5173"/>
    <w:rsid w:val="00CF5C57"/>
    <w:rsid w:val="00CF5E18"/>
    <w:rsid w:val="00CF6722"/>
    <w:rsid w:val="00D04AC0"/>
    <w:rsid w:val="00D1767E"/>
    <w:rsid w:val="00D17ADA"/>
    <w:rsid w:val="00D202C5"/>
    <w:rsid w:val="00D22E34"/>
    <w:rsid w:val="00D31479"/>
    <w:rsid w:val="00D333D0"/>
    <w:rsid w:val="00D33420"/>
    <w:rsid w:val="00D35776"/>
    <w:rsid w:val="00D421F5"/>
    <w:rsid w:val="00D43EBA"/>
    <w:rsid w:val="00D468C0"/>
    <w:rsid w:val="00D67D09"/>
    <w:rsid w:val="00D702CE"/>
    <w:rsid w:val="00D70DBB"/>
    <w:rsid w:val="00D72FFA"/>
    <w:rsid w:val="00D7345F"/>
    <w:rsid w:val="00D7357D"/>
    <w:rsid w:val="00D7714E"/>
    <w:rsid w:val="00D80CEB"/>
    <w:rsid w:val="00D820BE"/>
    <w:rsid w:val="00D828E0"/>
    <w:rsid w:val="00D84EC6"/>
    <w:rsid w:val="00D91332"/>
    <w:rsid w:val="00D91A31"/>
    <w:rsid w:val="00D91C63"/>
    <w:rsid w:val="00D95192"/>
    <w:rsid w:val="00D97D20"/>
    <w:rsid w:val="00DA5300"/>
    <w:rsid w:val="00DB13CF"/>
    <w:rsid w:val="00DB145E"/>
    <w:rsid w:val="00DB1A89"/>
    <w:rsid w:val="00DB2201"/>
    <w:rsid w:val="00DB57B9"/>
    <w:rsid w:val="00DB57D6"/>
    <w:rsid w:val="00DB7125"/>
    <w:rsid w:val="00DC3BC2"/>
    <w:rsid w:val="00DC432F"/>
    <w:rsid w:val="00DC5982"/>
    <w:rsid w:val="00DD0627"/>
    <w:rsid w:val="00DD1CAB"/>
    <w:rsid w:val="00DD21A3"/>
    <w:rsid w:val="00DD2442"/>
    <w:rsid w:val="00DD6B1F"/>
    <w:rsid w:val="00DE0788"/>
    <w:rsid w:val="00DF1A10"/>
    <w:rsid w:val="00DF62C9"/>
    <w:rsid w:val="00DF6BA0"/>
    <w:rsid w:val="00DF6D73"/>
    <w:rsid w:val="00E03CAD"/>
    <w:rsid w:val="00E0579C"/>
    <w:rsid w:val="00E32624"/>
    <w:rsid w:val="00E360E6"/>
    <w:rsid w:val="00E42B36"/>
    <w:rsid w:val="00E54FAC"/>
    <w:rsid w:val="00E565DB"/>
    <w:rsid w:val="00E56EEA"/>
    <w:rsid w:val="00E61F0E"/>
    <w:rsid w:val="00E6497E"/>
    <w:rsid w:val="00E654ED"/>
    <w:rsid w:val="00E65CC5"/>
    <w:rsid w:val="00E71180"/>
    <w:rsid w:val="00E717B2"/>
    <w:rsid w:val="00E74D40"/>
    <w:rsid w:val="00E771F9"/>
    <w:rsid w:val="00E77C3D"/>
    <w:rsid w:val="00E81D03"/>
    <w:rsid w:val="00E81E12"/>
    <w:rsid w:val="00E823BB"/>
    <w:rsid w:val="00E84DC5"/>
    <w:rsid w:val="00E90A47"/>
    <w:rsid w:val="00E937E3"/>
    <w:rsid w:val="00E97973"/>
    <w:rsid w:val="00EA69B5"/>
    <w:rsid w:val="00EB57AC"/>
    <w:rsid w:val="00EC34CC"/>
    <w:rsid w:val="00EC3F66"/>
    <w:rsid w:val="00EC4827"/>
    <w:rsid w:val="00EC5DF8"/>
    <w:rsid w:val="00ED1FEB"/>
    <w:rsid w:val="00EE10AE"/>
    <w:rsid w:val="00EE575B"/>
    <w:rsid w:val="00EF08C5"/>
    <w:rsid w:val="00EF1237"/>
    <w:rsid w:val="00EF288A"/>
    <w:rsid w:val="00EF65C5"/>
    <w:rsid w:val="00EF6AF8"/>
    <w:rsid w:val="00F0722A"/>
    <w:rsid w:val="00F11F9A"/>
    <w:rsid w:val="00F36646"/>
    <w:rsid w:val="00F36A74"/>
    <w:rsid w:val="00F5539E"/>
    <w:rsid w:val="00F5581A"/>
    <w:rsid w:val="00F56BB6"/>
    <w:rsid w:val="00F7057A"/>
    <w:rsid w:val="00F85E55"/>
    <w:rsid w:val="00F906C4"/>
    <w:rsid w:val="00F91353"/>
    <w:rsid w:val="00F952AD"/>
    <w:rsid w:val="00F96457"/>
    <w:rsid w:val="00FA4101"/>
    <w:rsid w:val="00FB411D"/>
    <w:rsid w:val="00FB5A13"/>
    <w:rsid w:val="00FC5E2B"/>
    <w:rsid w:val="00FC62C8"/>
    <w:rsid w:val="00FC66AE"/>
    <w:rsid w:val="00FD1C19"/>
    <w:rsid w:val="00FD4036"/>
    <w:rsid w:val="00FD5614"/>
    <w:rsid w:val="00FD6744"/>
    <w:rsid w:val="00FE05DE"/>
    <w:rsid w:val="00FE0FE9"/>
    <w:rsid w:val="00FE11E2"/>
    <w:rsid w:val="00FE4A2D"/>
    <w:rsid w:val="00FF043E"/>
    <w:rsid w:val="00FF4A65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FBD0B"/>
  <w15:docId w15:val="{B3FBF14B-6CD7-470F-9BE4-4F59D4F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paragraph" w:customStyle="1" w:styleId="ConsPlusNormal">
    <w:name w:val="ConsPlusNormal"/>
    <w:rsid w:val="002F51E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F56C9"/>
    <w:rPr>
      <w:color w:val="800080" w:themeColor="followedHyperlink"/>
      <w:u w:val="single"/>
    </w:rPr>
  </w:style>
  <w:style w:type="paragraph" w:customStyle="1" w:styleId="af0">
    <w:name w:val="Прижатый влево"/>
    <w:basedOn w:val="a"/>
    <w:next w:val="a"/>
    <w:uiPriority w:val="99"/>
    <w:rsid w:val="00DB71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C42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4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A62E51"/>
    <w:pPr>
      <w:spacing w:before="100" w:beforeAutospacing="1" w:after="100" w:afterAutospacing="1"/>
    </w:pPr>
  </w:style>
  <w:style w:type="character" w:customStyle="1" w:styleId="c18">
    <w:name w:val="c18"/>
    <w:basedOn w:val="a0"/>
    <w:rsid w:val="00A62E51"/>
  </w:style>
  <w:style w:type="paragraph" w:customStyle="1" w:styleId="c8">
    <w:name w:val="c8"/>
    <w:basedOn w:val="a"/>
    <w:rsid w:val="00FF043E"/>
    <w:pPr>
      <w:spacing w:before="100" w:beforeAutospacing="1" w:after="100" w:afterAutospacing="1"/>
    </w:pPr>
  </w:style>
  <w:style w:type="character" w:customStyle="1" w:styleId="c4">
    <w:name w:val="c4"/>
    <w:basedOn w:val="a0"/>
    <w:rsid w:val="00FF043E"/>
  </w:style>
  <w:style w:type="character" w:customStyle="1" w:styleId="c41">
    <w:name w:val="c41"/>
    <w:basedOn w:val="a0"/>
    <w:rsid w:val="00FF043E"/>
  </w:style>
  <w:style w:type="paragraph" w:customStyle="1" w:styleId="c33">
    <w:name w:val="c33"/>
    <w:basedOn w:val="a"/>
    <w:rsid w:val="00FF043E"/>
    <w:pPr>
      <w:spacing w:before="100" w:beforeAutospacing="1" w:after="100" w:afterAutospacing="1"/>
    </w:pPr>
  </w:style>
  <w:style w:type="character" w:customStyle="1" w:styleId="c1">
    <w:name w:val="c1"/>
    <w:basedOn w:val="a0"/>
    <w:rsid w:val="00FF0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34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1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0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06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ocflow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78BC6-D6E4-48B4-A72C-4D6BB8A7F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11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3</cp:revision>
  <cp:lastPrinted>2017-12-04T11:42:00Z</cp:lastPrinted>
  <dcterms:created xsi:type="dcterms:W3CDTF">2021-05-22T07:56:00Z</dcterms:created>
  <dcterms:modified xsi:type="dcterms:W3CDTF">2021-05-22T18:54:00Z</dcterms:modified>
</cp:coreProperties>
</file>